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8A8" w:rsidRPr="00B208A8" w:rsidRDefault="00B208A8" w:rsidP="00B208A8">
      <w:pPr>
        <w:spacing w:after="0" w:line="480" w:lineRule="auto"/>
        <w:jc w:val="center"/>
        <w:rPr>
          <w:rFonts w:ascii="Times New Roman" w:eastAsia="Times New Roman" w:hAnsi="Times New Roman" w:cs="Times New Roman"/>
          <w:sz w:val="24"/>
          <w:szCs w:val="24"/>
        </w:rPr>
      </w:pPr>
    </w:p>
    <w:p w:rsidR="00B208A8" w:rsidRPr="00B208A8" w:rsidRDefault="00B208A8" w:rsidP="00B208A8">
      <w:pPr>
        <w:spacing w:after="0" w:line="480" w:lineRule="auto"/>
        <w:jc w:val="center"/>
        <w:rPr>
          <w:rFonts w:ascii="Times New Roman" w:eastAsia="Times New Roman" w:hAnsi="Times New Roman" w:cs="Times New Roman"/>
          <w:sz w:val="24"/>
          <w:szCs w:val="24"/>
        </w:rPr>
      </w:pPr>
    </w:p>
    <w:p w:rsidR="00B208A8" w:rsidRPr="00B208A8" w:rsidRDefault="00B208A8" w:rsidP="00B208A8">
      <w:pPr>
        <w:spacing w:after="0" w:line="480" w:lineRule="auto"/>
        <w:jc w:val="center"/>
        <w:rPr>
          <w:rFonts w:ascii="Times New Roman" w:eastAsia="Times New Roman" w:hAnsi="Times New Roman" w:cs="Times New Roman"/>
          <w:sz w:val="24"/>
          <w:szCs w:val="24"/>
        </w:rPr>
      </w:pPr>
    </w:p>
    <w:p w:rsidR="00B208A8" w:rsidRPr="00B208A8" w:rsidRDefault="00B208A8" w:rsidP="00B208A8">
      <w:pPr>
        <w:spacing w:after="0" w:line="480" w:lineRule="auto"/>
        <w:jc w:val="center"/>
        <w:rPr>
          <w:rFonts w:ascii="Times New Roman" w:eastAsia="Times New Roman" w:hAnsi="Times New Roman" w:cs="Times New Roman"/>
          <w:sz w:val="24"/>
          <w:szCs w:val="24"/>
        </w:rPr>
      </w:pPr>
    </w:p>
    <w:p w:rsidR="00B208A8" w:rsidRPr="00B208A8" w:rsidRDefault="00B208A8" w:rsidP="00B208A8">
      <w:pPr>
        <w:spacing w:after="0" w:line="480" w:lineRule="auto"/>
        <w:jc w:val="center"/>
        <w:rPr>
          <w:rFonts w:ascii="Times New Roman" w:eastAsia="Times New Roman" w:hAnsi="Times New Roman" w:cs="Times New Roman"/>
          <w:sz w:val="24"/>
          <w:szCs w:val="24"/>
        </w:rPr>
      </w:pPr>
    </w:p>
    <w:p w:rsidR="00B208A8" w:rsidRPr="00B208A8" w:rsidRDefault="00B208A8" w:rsidP="00B208A8">
      <w:pPr>
        <w:spacing w:after="0" w:line="480" w:lineRule="auto"/>
        <w:jc w:val="center"/>
        <w:rPr>
          <w:rFonts w:ascii="Times New Roman" w:eastAsia="Times New Roman" w:hAnsi="Times New Roman" w:cs="Times New Roman"/>
          <w:sz w:val="24"/>
          <w:szCs w:val="24"/>
        </w:rPr>
      </w:pPr>
    </w:p>
    <w:p w:rsidR="00B208A8" w:rsidRPr="00B208A8" w:rsidRDefault="00B208A8" w:rsidP="00B208A8">
      <w:pPr>
        <w:spacing w:after="0" w:line="480" w:lineRule="auto"/>
        <w:jc w:val="center"/>
        <w:rPr>
          <w:rFonts w:ascii="Times New Roman" w:eastAsia="Times New Roman" w:hAnsi="Times New Roman" w:cs="Times New Roman"/>
          <w:sz w:val="24"/>
          <w:szCs w:val="24"/>
        </w:rPr>
      </w:pPr>
    </w:p>
    <w:p w:rsidR="00B208A8" w:rsidRPr="00B208A8" w:rsidRDefault="00B208A8" w:rsidP="00B208A8">
      <w:pPr>
        <w:spacing w:after="0" w:line="480" w:lineRule="auto"/>
        <w:jc w:val="center"/>
        <w:rPr>
          <w:rFonts w:ascii="Times New Roman" w:eastAsia="Times New Roman" w:hAnsi="Times New Roman" w:cs="Times New Roman"/>
          <w:sz w:val="24"/>
          <w:szCs w:val="24"/>
        </w:rPr>
      </w:pPr>
    </w:p>
    <w:p w:rsidR="00B208A8" w:rsidRPr="00B208A8" w:rsidRDefault="00B208A8" w:rsidP="00B208A8">
      <w:pPr>
        <w:spacing w:after="0" w:line="480" w:lineRule="auto"/>
        <w:jc w:val="center"/>
        <w:rPr>
          <w:rFonts w:ascii="Times New Roman" w:eastAsia="Times New Roman" w:hAnsi="Times New Roman" w:cs="Times New Roman"/>
          <w:sz w:val="24"/>
          <w:szCs w:val="24"/>
        </w:rPr>
      </w:pPr>
    </w:p>
    <w:p w:rsidR="00B208A8" w:rsidRPr="00B208A8" w:rsidRDefault="00B208A8" w:rsidP="00B208A8">
      <w:pPr>
        <w:spacing w:after="0" w:line="480" w:lineRule="auto"/>
        <w:rPr>
          <w:rFonts w:ascii="Times New Roman" w:eastAsia="Times New Roman" w:hAnsi="Times New Roman" w:cs="Times New Roman"/>
          <w:sz w:val="24"/>
          <w:szCs w:val="24"/>
        </w:rPr>
      </w:pPr>
    </w:p>
    <w:p w:rsidR="00B208A8" w:rsidRPr="00B208A8" w:rsidRDefault="0012174D" w:rsidP="00B208A8">
      <w:pPr>
        <w:spacing w:after="0" w:line="480" w:lineRule="auto"/>
        <w:jc w:val="center"/>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Why was the Brexit referendum passed in Britain?</w:t>
      </w:r>
    </w:p>
    <w:p w:rsidR="00B208A8" w:rsidRPr="00B208A8" w:rsidRDefault="0012174D" w:rsidP="00B208A8">
      <w:pPr>
        <w:spacing w:after="0" w:line="480" w:lineRule="auto"/>
        <w:jc w:val="center"/>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Name</w:t>
      </w:r>
    </w:p>
    <w:p w:rsidR="00B208A8" w:rsidRPr="00B208A8" w:rsidRDefault="0012174D" w:rsidP="00B208A8">
      <w:pPr>
        <w:spacing w:after="0" w:line="480" w:lineRule="auto"/>
        <w:jc w:val="center"/>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Student affiliation</w:t>
      </w:r>
    </w:p>
    <w:p w:rsidR="00B208A8" w:rsidRPr="00B208A8" w:rsidRDefault="00B208A8" w:rsidP="00B208A8">
      <w:pPr>
        <w:spacing w:after="0" w:line="480" w:lineRule="auto"/>
        <w:ind w:firstLine="720"/>
        <w:rPr>
          <w:rFonts w:ascii="Times New Roman" w:eastAsia="Times New Roman" w:hAnsi="Times New Roman" w:cs="Times New Roman"/>
          <w:sz w:val="24"/>
          <w:szCs w:val="24"/>
        </w:rPr>
      </w:pPr>
    </w:p>
    <w:p w:rsidR="00B208A8" w:rsidRPr="00B208A8" w:rsidRDefault="00B208A8" w:rsidP="00B208A8">
      <w:pPr>
        <w:spacing w:after="0" w:line="480" w:lineRule="auto"/>
        <w:ind w:firstLine="720"/>
        <w:rPr>
          <w:rFonts w:ascii="Times New Roman" w:eastAsia="Times New Roman" w:hAnsi="Times New Roman" w:cs="Times New Roman"/>
          <w:sz w:val="24"/>
          <w:szCs w:val="24"/>
        </w:rPr>
      </w:pPr>
    </w:p>
    <w:p w:rsidR="00B208A8" w:rsidRPr="00B208A8" w:rsidRDefault="00B208A8" w:rsidP="00B208A8">
      <w:pPr>
        <w:spacing w:after="0" w:line="480" w:lineRule="auto"/>
        <w:ind w:firstLine="720"/>
        <w:rPr>
          <w:rFonts w:ascii="Times New Roman" w:eastAsia="Times New Roman" w:hAnsi="Times New Roman" w:cs="Times New Roman"/>
          <w:sz w:val="24"/>
          <w:szCs w:val="24"/>
        </w:rPr>
      </w:pPr>
    </w:p>
    <w:p w:rsidR="00B208A8" w:rsidRDefault="00B208A8" w:rsidP="00B208A8">
      <w:pPr>
        <w:spacing w:after="0" w:line="480" w:lineRule="auto"/>
        <w:rPr>
          <w:rFonts w:ascii="Times New Roman" w:eastAsia="Times New Roman" w:hAnsi="Times New Roman" w:cs="Times New Roman"/>
          <w:sz w:val="24"/>
          <w:szCs w:val="24"/>
        </w:rPr>
      </w:pPr>
    </w:p>
    <w:p w:rsidR="00B208A8" w:rsidRDefault="00B208A8" w:rsidP="00B208A8">
      <w:pPr>
        <w:spacing w:after="0" w:line="480" w:lineRule="auto"/>
        <w:rPr>
          <w:rFonts w:ascii="Times New Roman" w:eastAsia="Times New Roman" w:hAnsi="Times New Roman" w:cs="Times New Roman"/>
          <w:sz w:val="24"/>
          <w:szCs w:val="24"/>
        </w:rPr>
      </w:pPr>
    </w:p>
    <w:p w:rsidR="00B208A8" w:rsidRDefault="00B208A8" w:rsidP="00B208A8">
      <w:pPr>
        <w:spacing w:after="0" w:line="480" w:lineRule="auto"/>
        <w:rPr>
          <w:rFonts w:ascii="Times New Roman" w:eastAsia="Times New Roman" w:hAnsi="Times New Roman" w:cs="Times New Roman"/>
          <w:sz w:val="24"/>
          <w:szCs w:val="24"/>
        </w:rPr>
      </w:pPr>
    </w:p>
    <w:p w:rsidR="00B208A8" w:rsidRDefault="00B208A8" w:rsidP="00B208A8">
      <w:pPr>
        <w:spacing w:after="0" w:line="480" w:lineRule="auto"/>
        <w:rPr>
          <w:rFonts w:ascii="Times New Roman" w:eastAsia="Times New Roman" w:hAnsi="Times New Roman" w:cs="Times New Roman"/>
          <w:sz w:val="24"/>
          <w:szCs w:val="24"/>
        </w:rPr>
      </w:pPr>
    </w:p>
    <w:p w:rsidR="00B208A8" w:rsidRDefault="00B208A8" w:rsidP="00B208A8">
      <w:pPr>
        <w:spacing w:after="0" w:line="480" w:lineRule="auto"/>
        <w:rPr>
          <w:rFonts w:ascii="Times New Roman" w:eastAsia="Times New Roman" w:hAnsi="Times New Roman" w:cs="Times New Roman"/>
          <w:sz w:val="24"/>
          <w:szCs w:val="24"/>
        </w:rPr>
      </w:pPr>
    </w:p>
    <w:p w:rsidR="00B208A8" w:rsidRDefault="00B208A8" w:rsidP="00B208A8">
      <w:pPr>
        <w:spacing w:after="0" w:line="480" w:lineRule="auto"/>
        <w:rPr>
          <w:rFonts w:ascii="Times New Roman" w:eastAsia="Times New Roman" w:hAnsi="Times New Roman" w:cs="Times New Roman"/>
          <w:sz w:val="24"/>
          <w:szCs w:val="24"/>
        </w:rPr>
      </w:pPr>
    </w:p>
    <w:p w:rsidR="00B208A8" w:rsidRDefault="00B208A8" w:rsidP="00B208A8">
      <w:pPr>
        <w:spacing w:after="0" w:line="480" w:lineRule="auto"/>
        <w:rPr>
          <w:rFonts w:ascii="Times New Roman" w:eastAsia="Times New Roman" w:hAnsi="Times New Roman" w:cs="Times New Roman"/>
          <w:sz w:val="24"/>
          <w:szCs w:val="24"/>
        </w:rPr>
      </w:pPr>
    </w:p>
    <w:p w:rsidR="00B208A8" w:rsidRPr="00B208A8" w:rsidRDefault="0012174D" w:rsidP="00B208A8">
      <w:pPr>
        <w:spacing w:after="0" w:line="480" w:lineRule="auto"/>
        <w:jc w:val="center"/>
        <w:rPr>
          <w:rFonts w:ascii="Times New Roman" w:eastAsia="Times New Roman" w:hAnsi="Times New Roman" w:cs="Times New Roman"/>
          <w:b/>
          <w:sz w:val="24"/>
          <w:szCs w:val="24"/>
        </w:rPr>
      </w:pPr>
      <w:r w:rsidRPr="00B208A8">
        <w:rPr>
          <w:rFonts w:ascii="Times New Roman" w:eastAsia="Times New Roman" w:hAnsi="Times New Roman" w:cs="Times New Roman"/>
          <w:b/>
          <w:sz w:val="24"/>
          <w:szCs w:val="24"/>
        </w:rPr>
        <w:lastRenderedPageBreak/>
        <w:t>Why was the Brexit referendum passed in Britain?</w:t>
      </w:r>
    </w:p>
    <w:p w:rsidR="00A943A5"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Nations band together in order to promote trade, repel threats safeguard the environment, and defend specific human rights. Treaties are signed between the countries, and they may decide to join an international group. Every time they do so, they surrender</w:t>
      </w:r>
      <w:r w:rsidRPr="00B208A8">
        <w:rPr>
          <w:rFonts w:ascii="Times New Roman" w:eastAsia="Times New Roman" w:hAnsi="Times New Roman" w:cs="Times New Roman"/>
          <w:sz w:val="24"/>
          <w:szCs w:val="24"/>
        </w:rPr>
        <w:t xml:space="preserve"> some little part of their sovereignty as independent nations. That massively took place with the </w:t>
      </w:r>
      <w:r w:rsidR="00587DA5" w:rsidRPr="00B208A8">
        <w:rPr>
          <w:rFonts w:ascii="Times New Roman" w:eastAsia="Times New Roman" w:hAnsi="Times New Roman" w:cs="Times New Roman"/>
          <w:sz w:val="24"/>
          <w:szCs w:val="24"/>
        </w:rPr>
        <w:t>introduction of the EU or European Union, a global political force and a free trade zone forged from Europe's many states. For United Kingdoms' citizens, it wasn't a comfortable fit. In a referendum held in June 2016, they shocked the entire globe when they voted in contrast and decided to abandon the bloc they had joined in 1973. The Britons saw the European Union as expensive, a source of immigration that they referred to as uncontrolled and completely out of touch. They chose what is now known as Brexit.</w:t>
      </w:r>
    </w:p>
    <w:p w:rsidR="00587DA5"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This paper </w:t>
      </w:r>
      <w:r w:rsidR="00F7605A" w:rsidRPr="00B208A8">
        <w:rPr>
          <w:rFonts w:ascii="Times New Roman" w:eastAsia="Times New Roman" w:hAnsi="Times New Roman" w:cs="Times New Roman"/>
          <w:sz w:val="24"/>
          <w:szCs w:val="24"/>
        </w:rPr>
        <w:t>focuses on why the EU Referendum took place and the events that led to it. Generally, the EU referendum discussed in the following paragraphs was a vote by the residents and citizens of Britain on whether the nation should stay or leave the European Union. It is often known as ''BREXIT'' which is an abbreviation for British Exit. The long history behind the term BREXIT seems to trace back to BREXIT when there were negotiations about Greece leaving the European Union. A few sources feel that the term BREXIT was introduced by the famous Wilding Peter's post "</w:t>
      </w:r>
      <w:r w:rsidR="00F7605A" w:rsidRPr="00B208A8">
        <w:rPr>
          <w:rFonts w:ascii="Times New Roman" w:eastAsia="Times New Roman" w:hAnsi="Times New Roman" w:cs="Times New Roman"/>
          <w:i/>
          <w:sz w:val="24"/>
          <w:szCs w:val="24"/>
        </w:rPr>
        <w:t xml:space="preserve">stumbling towards the BREXIT’’ </w:t>
      </w:r>
      <w:r w:rsidR="00F7605A" w:rsidRPr="00B208A8">
        <w:rPr>
          <w:rFonts w:ascii="Times New Roman" w:eastAsia="Times New Roman" w:hAnsi="Times New Roman" w:cs="Times New Roman"/>
          <w:sz w:val="24"/>
          <w:szCs w:val="24"/>
        </w:rPr>
        <w:t>on May the 15</w:t>
      </w:r>
      <w:r w:rsidR="00F7605A" w:rsidRPr="00B208A8">
        <w:rPr>
          <w:rFonts w:ascii="Times New Roman" w:eastAsia="Times New Roman" w:hAnsi="Times New Roman" w:cs="Times New Roman"/>
          <w:sz w:val="24"/>
          <w:szCs w:val="24"/>
          <w:vertAlign w:val="superscript"/>
        </w:rPr>
        <w:t>th</w:t>
      </w:r>
      <w:r w:rsidR="00F7605A" w:rsidRPr="00B208A8">
        <w:rPr>
          <w:rFonts w:ascii="Times New Roman" w:eastAsia="Times New Roman" w:hAnsi="Times New Roman" w:cs="Times New Roman"/>
          <w:sz w:val="24"/>
          <w:szCs w:val="24"/>
        </w:rPr>
        <w:t xml:space="preserve"> 2012. </w:t>
      </w:r>
      <w:r w:rsidR="00E2173B" w:rsidRPr="00B208A8">
        <w:rPr>
          <w:rFonts w:ascii="Times New Roman" w:eastAsia="Times New Roman" w:hAnsi="Times New Roman" w:cs="Times New Roman"/>
          <w:sz w:val="24"/>
          <w:szCs w:val="24"/>
        </w:rPr>
        <w:t>This paper looks at several significant dates in Great Britain or the European Union's relationship history.</w:t>
      </w:r>
    </w:p>
    <w:p w:rsidR="00BA242D"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As mentioned earlier, Brexit is a portmanteau of exit and British and refers to the withdrawal of the UK (United Kingdom) from the European Union and the EURATOM or EAEC (European Atomic </w:t>
      </w:r>
      <w:r w:rsidRPr="00B208A8">
        <w:rPr>
          <w:rFonts w:ascii="Times New Roman" w:eastAsia="Times New Roman" w:hAnsi="Times New Roman" w:cs="Times New Roman"/>
          <w:sz w:val="24"/>
          <w:szCs w:val="24"/>
        </w:rPr>
        <w:t>Energy Community) on January the 31</w:t>
      </w:r>
      <w:r w:rsidRPr="00B208A8">
        <w:rPr>
          <w:rFonts w:ascii="Times New Roman" w:eastAsia="Times New Roman" w:hAnsi="Times New Roman" w:cs="Times New Roman"/>
          <w:sz w:val="24"/>
          <w:szCs w:val="24"/>
          <w:vertAlign w:val="superscript"/>
        </w:rPr>
        <w:t>st</w:t>
      </w:r>
      <w:r w:rsidRPr="00B208A8">
        <w:rPr>
          <w:rFonts w:ascii="Times New Roman" w:eastAsia="Times New Roman" w:hAnsi="Times New Roman" w:cs="Times New Roman"/>
          <w:sz w:val="24"/>
          <w:szCs w:val="24"/>
        </w:rPr>
        <w:t xml:space="preserve"> 2020. United Kingdom is up to date the first-ever nation to formally exit the European Union after forty-seven years of </w:t>
      </w:r>
      <w:r w:rsidRPr="00B208A8">
        <w:rPr>
          <w:rFonts w:ascii="Times New Roman" w:eastAsia="Times New Roman" w:hAnsi="Times New Roman" w:cs="Times New Roman"/>
          <w:sz w:val="24"/>
          <w:szCs w:val="24"/>
        </w:rPr>
        <w:lastRenderedPageBreak/>
        <w:t>membership and cautious integration within the trade bloc after joining its predecessors the EC (E</w:t>
      </w:r>
      <w:r w:rsidRPr="00B208A8">
        <w:rPr>
          <w:rFonts w:ascii="Times New Roman" w:eastAsia="Times New Roman" w:hAnsi="Times New Roman" w:cs="Times New Roman"/>
          <w:sz w:val="24"/>
          <w:szCs w:val="24"/>
        </w:rPr>
        <w:t xml:space="preserve">uropean Communities) on January the 1st, 1973. The UK is also considered the first nation to voluntarily exit from a monetary and economic union of nations </w:t>
      </w:r>
      <w:r w:rsidR="00A12C77" w:rsidRPr="00B208A8">
        <w:rPr>
          <w:rFonts w:ascii="Times New Roman" w:eastAsia="Times New Roman" w:hAnsi="Times New Roman" w:cs="Times New Roman"/>
          <w:sz w:val="24"/>
          <w:szCs w:val="24"/>
        </w:rPr>
        <w:t>even though the country never adopted the Euro</w:t>
      </w:r>
      <w:r w:rsidR="00E234DF" w:rsidRPr="00B208A8">
        <w:rPr>
          <w:rFonts w:ascii="Times New Roman" w:eastAsia="Times New Roman" w:hAnsi="Times New Roman" w:cs="Times New Roman"/>
          <w:sz w:val="24"/>
          <w:szCs w:val="24"/>
        </w:rPr>
        <w:t xml:space="preserve"> (</w:t>
      </w:r>
      <w:r w:rsidR="00E234DF" w:rsidRPr="00B208A8">
        <w:rPr>
          <w:rFonts w:ascii="Times New Roman" w:hAnsi="Times New Roman" w:cs="Times New Roman"/>
          <w:color w:val="222222"/>
          <w:sz w:val="24"/>
          <w:szCs w:val="24"/>
          <w:shd w:val="clear" w:color="auto" w:fill="FFFFFF"/>
        </w:rPr>
        <w:t>Aristeidis et al., 2018</w:t>
      </w:r>
      <w:r w:rsidR="00E234DF" w:rsidRPr="00B208A8">
        <w:rPr>
          <w:rFonts w:ascii="Times New Roman" w:eastAsia="Times New Roman" w:hAnsi="Times New Roman" w:cs="Times New Roman"/>
          <w:sz w:val="24"/>
          <w:szCs w:val="24"/>
        </w:rPr>
        <w:t>)</w:t>
      </w:r>
      <w:r w:rsidR="00A12C77" w:rsidRPr="00B208A8">
        <w:rPr>
          <w:rFonts w:ascii="Times New Roman" w:eastAsia="Times New Roman" w:hAnsi="Times New Roman" w:cs="Times New Roman"/>
          <w:sz w:val="24"/>
          <w:szCs w:val="24"/>
        </w:rPr>
        <w:t>. The UK is currently participating in the European Single Market and European Union Customs during a transition period that will come to an end on December the 31</w:t>
      </w:r>
      <w:r w:rsidR="00A12C77" w:rsidRPr="00B208A8">
        <w:rPr>
          <w:rFonts w:ascii="Times New Roman" w:eastAsia="Times New Roman" w:hAnsi="Times New Roman" w:cs="Times New Roman"/>
          <w:sz w:val="24"/>
          <w:szCs w:val="24"/>
          <w:vertAlign w:val="superscript"/>
        </w:rPr>
        <w:t>st</w:t>
      </w:r>
      <w:r w:rsidR="00A12C77" w:rsidRPr="00B208A8">
        <w:rPr>
          <w:rFonts w:ascii="Times New Roman" w:eastAsia="Times New Roman" w:hAnsi="Times New Roman" w:cs="Times New Roman"/>
          <w:sz w:val="24"/>
          <w:szCs w:val="24"/>
        </w:rPr>
        <w:t xml:space="preserve"> 2020. Following a nation-wide referendum in the UK that took place on the sixth month of 2016, fifty-two percent voted in the UK's favor of exiting the EU. Forty-eight percent voted to remain, David Cameron, the Prime Minister, resigned from office, and on March the 29</w:t>
      </w:r>
      <w:r w:rsidR="00A12C77" w:rsidRPr="00B208A8">
        <w:rPr>
          <w:rFonts w:ascii="Times New Roman" w:eastAsia="Times New Roman" w:hAnsi="Times New Roman" w:cs="Times New Roman"/>
          <w:sz w:val="24"/>
          <w:szCs w:val="24"/>
          <w:vertAlign w:val="superscript"/>
        </w:rPr>
        <w:t>th</w:t>
      </w:r>
      <w:r w:rsidR="00A12C77" w:rsidRPr="00B208A8">
        <w:rPr>
          <w:rFonts w:ascii="Times New Roman" w:eastAsia="Times New Roman" w:hAnsi="Times New Roman" w:cs="Times New Roman"/>
          <w:sz w:val="24"/>
          <w:szCs w:val="24"/>
        </w:rPr>
        <w:t xml:space="preserve"> the year of 2017, the new Government of the United Kingdom led by May Theresa formally gave notice to the EU of the nation's intention to exit the union, commencing the Brexit process. </w:t>
      </w:r>
    </w:p>
    <w:p w:rsidR="00BA242D"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 The scheduled date for the country's withdrawal was on March the 29th 2019. Still, the process was delayed by a deadlock in the parliament of the UK after the general elec</w:t>
      </w:r>
      <w:r w:rsidRPr="00B208A8">
        <w:rPr>
          <w:rFonts w:ascii="Times New Roman" w:eastAsia="Times New Roman" w:hAnsi="Times New Roman" w:cs="Times New Roman"/>
          <w:sz w:val="24"/>
          <w:szCs w:val="24"/>
        </w:rPr>
        <w:t xml:space="preserve">tions of June 2017 resulted in a hung parliament that was not expected after the Conservatives lost their tiny overall majority but remained the leading party, which would afterward lead to three-subsequent extensions of the process on Article 50. </w:t>
      </w:r>
      <w:r w:rsidR="00D2460A" w:rsidRPr="00B208A8">
        <w:rPr>
          <w:rFonts w:ascii="Times New Roman" w:eastAsia="Times New Roman" w:hAnsi="Times New Roman" w:cs="Times New Roman"/>
          <w:sz w:val="24"/>
          <w:szCs w:val="24"/>
        </w:rPr>
        <w:t>The parliaments' deadlock was resolved right after another general election was carried out in December 2019, resulting in the conservatives who held campaigns supporting a revised withdrawal agreement led by Johnson Boris, winning an overall 80 majority seats</w:t>
      </w:r>
      <w:r w:rsidR="00E234DF" w:rsidRPr="00B208A8">
        <w:rPr>
          <w:rFonts w:ascii="Times New Roman" w:eastAsia="Times New Roman" w:hAnsi="Times New Roman" w:cs="Times New Roman"/>
          <w:sz w:val="24"/>
          <w:szCs w:val="24"/>
        </w:rPr>
        <w:t xml:space="preserve"> (</w:t>
      </w:r>
      <w:r w:rsidR="00E234DF" w:rsidRPr="00B208A8">
        <w:rPr>
          <w:rFonts w:ascii="Times New Roman" w:hAnsi="Times New Roman" w:cs="Times New Roman"/>
          <w:color w:val="222222"/>
          <w:sz w:val="24"/>
          <w:szCs w:val="24"/>
          <w:shd w:val="clear" w:color="auto" w:fill="FFFFFF"/>
        </w:rPr>
        <w:t>Aristeidis et al.2018</w:t>
      </w:r>
      <w:r w:rsidR="00E234DF" w:rsidRPr="00B208A8">
        <w:rPr>
          <w:rFonts w:ascii="Times New Roman" w:eastAsia="Times New Roman" w:hAnsi="Times New Roman" w:cs="Times New Roman"/>
          <w:sz w:val="24"/>
          <w:szCs w:val="24"/>
        </w:rPr>
        <w:t>)</w:t>
      </w:r>
      <w:r w:rsidR="00D2460A" w:rsidRPr="00B208A8">
        <w:rPr>
          <w:rFonts w:ascii="Times New Roman" w:eastAsia="Times New Roman" w:hAnsi="Times New Roman" w:cs="Times New Roman"/>
          <w:sz w:val="24"/>
          <w:szCs w:val="24"/>
        </w:rPr>
        <w:t>. Following this outcome, the United Kingdom parliament finally corrected the withdrawal agreement, and the country left the European Union at 11 P.M on January the 31</w:t>
      </w:r>
      <w:r w:rsidR="00D2460A" w:rsidRPr="00B208A8">
        <w:rPr>
          <w:rFonts w:ascii="Times New Roman" w:eastAsia="Times New Roman" w:hAnsi="Times New Roman" w:cs="Times New Roman"/>
          <w:sz w:val="24"/>
          <w:szCs w:val="24"/>
          <w:vertAlign w:val="superscript"/>
        </w:rPr>
        <w:t>st</w:t>
      </w:r>
      <w:r w:rsidR="00D2460A" w:rsidRPr="00B208A8">
        <w:rPr>
          <w:rFonts w:ascii="Times New Roman" w:eastAsia="Times New Roman" w:hAnsi="Times New Roman" w:cs="Times New Roman"/>
          <w:sz w:val="24"/>
          <w:szCs w:val="24"/>
        </w:rPr>
        <w:t xml:space="preserve"> 2020. The exit began a period of transition that is set to come to an end on the last day of December </w:t>
      </w:r>
      <w:r w:rsidRPr="00B208A8">
        <w:rPr>
          <w:rFonts w:ascii="Times New Roman" w:eastAsia="Times New Roman" w:hAnsi="Times New Roman" w:cs="Times New Roman"/>
          <w:sz w:val="24"/>
          <w:szCs w:val="24"/>
        </w:rPr>
        <w:t xml:space="preserve">this year, during which the United Kingdom and European Union are holding talks about their relationship in the foreseeable future. The United Kingdom </w:t>
      </w:r>
      <w:r w:rsidRPr="00B208A8">
        <w:rPr>
          <w:rFonts w:ascii="Times New Roman" w:eastAsia="Times New Roman" w:hAnsi="Times New Roman" w:cs="Times New Roman"/>
          <w:sz w:val="24"/>
          <w:szCs w:val="24"/>
        </w:rPr>
        <w:lastRenderedPageBreak/>
        <w:t xml:space="preserve">remains subject to the European Union laws and remains a part of the </w:t>
      </w:r>
      <w:r w:rsidRPr="00B208A8">
        <w:rPr>
          <w:rFonts w:ascii="Times New Roman" w:eastAsia="Times New Roman" w:hAnsi="Times New Roman" w:cs="Times New Roman"/>
          <w:sz w:val="24"/>
          <w:szCs w:val="24"/>
        </w:rPr>
        <w:t>European Union single market and customs union during this transition. Still, it is not part of the institutions and political bodies of the European Union.</w:t>
      </w:r>
    </w:p>
    <w:p w:rsidR="00B65BE1"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 </w:t>
      </w:r>
      <w:r w:rsidR="00BA242D" w:rsidRPr="00B208A8">
        <w:rPr>
          <w:rFonts w:ascii="Times New Roman" w:eastAsia="Times New Roman" w:hAnsi="Times New Roman" w:cs="Times New Roman"/>
          <w:sz w:val="24"/>
          <w:szCs w:val="24"/>
        </w:rPr>
        <w:t xml:space="preserve">According to research, the UK's withdrawal was opposed by soft Eurosceptic and pro-Europeanists and advocated by hard Eurosceptic, with the two sides of the argument </w:t>
      </w:r>
      <w:r w:rsidR="00AB0756" w:rsidRPr="00B208A8">
        <w:rPr>
          <w:rFonts w:ascii="Times New Roman" w:eastAsia="Times New Roman" w:hAnsi="Times New Roman" w:cs="Times New Roman"/>
          <w:sz w:val="24"/>
          <w:szCs w:val="24"/>
        </w:rPr>
        <w:t>bridging the political spectrum. United Kingdom joined the EC-principally the ECC (European Economic Community) in 1973, and its membership was endorsed in the referendum of 1975. In the 1980s and 1970s, withdrawal from the European communities was advocated by the political left. The Maastricht Treaty of 1992 founded the European Union and was ratified by the UK's parliament in 1993 but was never put to any referendum</w:t>
      </w:r>
      <w:r w:rsidR="00E234DF" w:rsidRPr="00B208A8">
        <w:rPr>
          <w:rFonts w:ascii="Times New Roman" w:eastAsia="Times New Roman" w:hAnsi="Times New Roman" w:cs="Times New Roman"/>
          <w:sz w:val="24"/>
          <w:szCs w:val="24"/>
        </w:rPr>
        <w:t xml:space="preserve"> (</w:t>
      </w:r>
      <w:r w:rsidR="00E234DF" w:rsidRPr="00B208A8">
        <w:rPr>
          <w:rFonts w:ascii="Times New Roman" w:hAnsi="Times New Roman" w:cs="Times New Roman"/>
          <w:color w:val="222222"/>
          <w:sz w:val="24"/>
          <w:szCs w:val="24"/>
          <w:shd w:val="clear" w:color="auto" w:fill="FFFFFF"/>
        </w:rPr>
        <w:t>Aristeidis et al., 2018</w:t>
      </w:r>
      <w:r w:rsidR="00E234DF" w:rsidRPr="00B208A8">
        <w:rPr>
          <w:rFonts w:ascii="Times New Roman" w:eastAsia="Times New Roman" w:hAnsi="Times New Roman" w:cs="Times New Roman"/>
          <w:sz w:val="24"/>
          <w:szCs w:val="24"/>
        </w:rPr>
        <w:t>)</w:t>
      </w:r>
      <w:r w:rsidR="00AB0756" w:rsidRPr="00B208A8">
        <w:rPr>
          <w:rFonts w:ascii="Times New Roman" w:eastAsia="Times New Roman" w:hAnsi="Times New Roman" w:cs="Times New Roman"/>
          <w:sz w:val="24"/>
          <w:szCs w:val="24"/>
        </w:rPr>
        <w:t xml:space="preserve">. The Conservative party's Eurosceptic wing led a rebellion to prevent the ratification of the above treaty, and </w:t>
      </w:r>
      <w:r w:rsidR="00ED397F" w:rsidRPr="00B208A8">
        <w:rPr>
          <w:rFonts w:ascii="Times New Roman" w:eastAsia="Times New Roman" w:hAnsi="Times New Roman" w:cs="Times New Roman"/>
          <w:sz w:val="24"/>
          <w:szCs w:val="24"/>
        </w:rPr>
        <w:t xml:space="preserve">with </w:t>
      </w:r>
      <w:r w:rsidR="00AB0756" w:rsidRPr="00B208A8">
        <w:rPr>
          <w:rFonts w:ascii="Times New Roman" w:eastAsia="Times New Roman" w:hAnsi="Times New Roman" w:cs="Times New Roman"/>
          <w:sz w:val="24"/>
          <w:szCs w:val="24"/>
        </w:rPr>
        <w:t>the United Kingdom Indepen</w:t>
      </w:r>
      <w:r w:rsidR="00ED397F" w:rsidRPr="00B208A8">
        <w:rPr>
          <w:rFonts w:ascii="Times New Roman" w:eastAsia="Times New Roman" w:hAnsi="Times New Roman" w:cs="Times New Roman"/>
          <w:sz w:val="24"/>
          <w:szCs w:val="24"/>
        </w:rPr>
        <w:t>dence Party (UKIP)</w:t>
      </w:r>
      <w:r w:rsidR="00AB0756" w:rsidRPr="00B208A8">
        <w:rPr>
          <w:rFonts w:ascii="Times New Roman" w:eastAsia="Times New Roman" w:hAnsi="Times New Roman" w:cs="Times New Roman"/>
          <w:sz w:val="24"/>
          <w:szCs w:val="24"/>
        </w:rPr>
        <w:t xml:space="preserve"> </w:t>
      </w:r>
      <w:r w:rsidR="00ED397F" w:rsidRPr="00B208A8">
        <w:rPr>
          <w:rFonts w:ascii="Times New Roman" w:eastAsia="Times New Roman" w:hAnsi="Times New Roman" w:cs="Times New Roman"/>
          <w:sz w:val="24"/>
          <w:szCs w:val="24"/>
        </w:rPr>
        <w:t>then led a campaign particularly after the Lisbon treaty was also corrected by the parliament of UK in 2008 again without holding a referendum. Cameron, who previously campaigned to remain, quit office after the results, and May Theresa took his place.</w:t>
      </w:r>
    </w:p>
    <w:p w:rsidR="001F45DD"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On March the 29</w:t>
      </w:r>
      <w:r w:rsidRPr="00B208A8">
        <w:rPr>
          <w:rFonts w:ascii="Times New Roman" w:eastAsia="Times New Roman" w:hAnsi="Times New Roman" w:cs="Times New Roman"/>
          <w:sz w:val="24"/>
          <w:szCs w:val="24"/>
          <w:vertAlign w:val="superscript"/>
        </w:rPr>
        <w:t>th</w:t>
      </w:r>
      <w:r w:rsidRPr="00B208A8">
        <w:rPr>
          <w:rFonts w:ascii="Times New Roman" w:eastAsia="Times New Roman" w:hAnsi="Times New Roman" w:cs="Times New Roman"/>
          <w:sz w:val="24"/>
          <w:szCs w:val="24"/>
        </w:rPr>
        <w:t xml:space="preserve"> the year 2017, the UK government formally commenced withdrawal by invoking article 50 of the European Union treaty with parliament's permission. May Theresa in June 2017 called for a snap general election, which then resulted in a c</w:t>
      </w:r>
      <w:r w:rsidRPr="00B208A8">
        <w:rPr>
          <w:rFonts w:ascii="Times New Roman" w:eastAsia="Times New Roman" w:hAnsi="Times New Roman" w:cs="Times New Roman"/>
          <w:sz w:val="24"/>
          <w:szCs w:val="24"/>
        </w:rPr>
        <w:t xml:space="preserve">onservative-minority government supported by the DUP (Democratic Unionist Party). </w:t>
      </w:r>
      <w:r w:rsidR="00316A46" w:rsidRPr="00B208A8">
        <w:rPr>
          <w:rFonts w:ascii="Times New Roman" w:eastAsia="Times New Roman" w:hAnsi="Times New Roman" w:cs="Times New Roman"/>
          <w:sz w:val="24"/>
          <w:szCs w:val="24"/>
        </w:rPr>
        <w:t>EU-UK withdrawal talks began later in the same month. United Kingdom negotiated to abandon the EU single market and Customs union. This brought about the withdrawal agreement of November 2018, but the parliament in Britain voted against ratifying the agreement approximately three times</w:t>
      </w:r>
      <w:r w:rsidR="00E234DF" w:rsidRPr="00B208A8">
        <w:rPr>
          <w:rFonts w:ascii="Times New Roman" w:eastAsia="Times New Roman" w:hAnsi="Times New Roman" w:cs="Times New Roman"/>
          <w:sz w:val="24"/>
          <w:szCs w:val="24"/>
        </w:rPr>
        <w:t xml:space="preserve"> (</w:t>
      </w:r>
      <w:r w:rsidR="00E234DF" w:rsidRPr="00B208A8">
        <w:rPr>
          <w:rFonts w:ascii="Times New Roman" w:hAnsi="Times New Roman" w:cs="Times New Roman"/>
          <w:color w:val="222222"/>
          <w:sz w:val="24"/>
          <w:szCs w:val="24"/>
          <w:shd w:val="clear" w:color="auto" w:fill="FFFFFF"/>
        </w:rPr>
        <w:t>Aristeidis et al., 2018</w:t>
      </w:r>
      <w:r w:rsidR="00E234DF" w:rsidRPr="00B208A8">
        <w:rPr>
          <w:rFonts w:ascii="Times New Roman" w:eastAsia="Times New Roman" w:hAnsi="Times New Roman" w:cs="Times New Roman"/>
          <w:sz w:val="24"/>
          <w:szCs w:val="24"/>
        </w:rPr>
        <w:t>)</w:t>
      </w:r>
      <w:r w:rsidR="00316A46" w:rsidRPr="00B208A8">
        <w:rPr>
          <w:rFonts w:ascii="Times New Roman" w:eastAsia="Times New Roman" w:hAnsi="Times New Roman" w:cs="Times New Roman"/>
          <w:sz w:val="24"/>
          <w:szCs w:val="24"/>
        </w:rPr>
        <w:t>. On March the 14</w:t>
      </w:r>
      <w:r w:rsidR="00316A46" w:rsidRPr="00B208A8">
        <w:rPr>
          <w:rFonts w:ascii="Times New Roman" w:eastAsia="Times New Roman" w:hAnsi="Times New Roman" w:cs="Times New Roman"/>
          <w:sz w:val="24"/>
          <w:szCs w:val="24"/>
          <w:vertAlign w:val="superscript"/>
        </w:rPr>
        <w:t>th</w:t>
      </w:r>
      <w:r w:rsidR="00316A46" w:rsidRPr="00B208A8">
        <w:rPr>
          <w:rFonts w:ascii="Times New Roman" w:eastAsia="Times New Roman" w:hAnsi="Times New Roman" w:cs="Times New Roman"/>
          <w:sz w:val="24"/>
          <w:szCs w:val="24"/>
        </w:rPr>
        <w:t xml:space="preserve">, 2019, the United Kingdom parliament voted for Theresa May to </w:t>
      </w:r>
      <w:r w:rsidR="00316A46" w:rsidRPr="00B208A8">
        <w:rPr>
          <w:rFonts w:ascii="Times New Roman" w:eastAsia="Times New Roman" w:hAnsi="Times New Roman" w:cs="Times New Roman"/>
          <w:sz w:val="24"/>
          <w:szCs w:val="24"/>
        </w:rPr>
        <w:lastRenderedPageBreak/>
        <w:t>ask the European Union to delay Brexit until June and then afterward in October. Having failed to receive approval on her agreement, May left her Prime Minister's office in July, and Johnson Boris took her place. Johnson sought to substitute some parts of the contract and swore to exit the European Union by the set deadline.</w:t>
      </w:r>
    </w:p>
    <w:p w:rsidR="00ED397F"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 In 2019 October </w:t>
      </w:r>
      <w:r w:rsidR="007D3509" w:rsidRPr="00B208A8">
        <w:rPr>
          <w:rFonts w:ascii="Times New Roman" w:eastAsia="Times New Roman" w:hAnsi="Times New Roman" w:cs="Times New Roman"/>
          <w:sz w:val="24"/>
          <w:szCs w:val="24"/>
        </w:rPr>
        <w:t>the 17th</w:t>
      </w:r>
      <w:r w:rsidRPr="00B208A8">
        <w:rPr>
          <w:rFonts w:ascii="Times New Roman" w:eastAsia="Times New Roman" w:hAnsi="Times New Roman" w:cs="Times New Roman"/>
          <w:sz w:val="24"/>
          <w:szCs w:val="24"/>
        </w:rPr>
        <w:t>, the United Kingdom and the European Union government had agreed on a revised-withdrawal agreement</w:t>
      </w:r>
      <w:r w:rsidR="007D3509" w:rsidRPr="00B208A8">
        <w:rPr>
          <w:rFonts w:ascii="Times New Roman" w:eastAsia="Times New Roman" w:hAnsi="Times New Roman" w:cs="Times New Roman"/>
          <w:sz w:val="24"/>
          <w:szCs w:val="24"/>
        </w:rPr>
        <w:t xml:space="preserve">, with other new arrangements for Ireland. </w:t>
      </w:r>
      <w:r w:rsidR="00146124" w:rsidRPr="00B208A8">
        <w:rPr>
          <w:rFonts w:ascii="Times New Roman" w:eastAsia="Times New Roman" w:hAnsi="Times New Roman" w:cs="Times New Roman"/>
          <w:sz w:val="24"/>
          <w:szCs w:val="24"/>
        </w:rPr>
        <w:t xml:space="preserve">UK parliament approved this agreement claiming further Scrutiny but refused to pass the deal into law before the agreed deadline of October the 31st and forced the UK government through the Benn Act to demand a third-Brexit Delay. </w:t>
      </w:r>
      <w:r w:rsidR="001F45DD" w:rsidRPr="00B208A8">
        <w:rPr>
          <w:rFonts w:ascii="Times New Roman" w:eastAsia="Times New Roman" w:hAnsi="Times New Roman" w:cs="Times New Roman"/>
          <w:sz w:val="24"/>
          <w:szCs w:val="24"/>
        </w:rPr>
        <w:t>On December the 12</w:t>
      </w:r>
      <w:r w:rsidR="001F45DD" w:rsidRPr="00B208A8">
        <w:rPr>
          <w:rFonts w:ascii="Times New Roman" w:eastAsia="Times New Roman" w:hAnsi="Times New Roman" w:cs="Times New Roman"/>
          <w:sz w:val="24"/>
          <w:szCs w:val="24"/>
          <w:vertAlign w:val="superscript"/>
        </w:rPr>
        <w:t>th</w:t>
      </w:r>
      <w:r w:rsidR="001F45DD" w:rsidRPr="00B208A8">
        <w:rPr>
          <w:rFonts w:ascii="Times New Roman" w:eastAsia="Times New Roman" w:hAnsi="Times New Roman" w:cs="Times New Roman"/>
          <w:sz w:val="24"/>
          <w:szCs w:val="24"/>
        </w:rPr>
        <w:t>, an early general election was carried out. The Conservative party won a vast majority as per the election results, with Johnson stating that the United Kingdom would exit The European Union in early 2020</w:t>
      </w:r>
      <w:r w:rsidR="00E234DF" w:rsidRPr="00B208A8">
        <w:rPr>
          <w:rFonts w:ascii="Times New Roman" w:eastAsia="Times New Roman" w:hAnsi="Times New Roman" w:cs="Times New Roman"/>
          <w:sz w:val="24"/>
          <w:szCs w:val="24"/>
        </w:rPr>
        <w:t xml:space="preserve"> (</w:t>
      </w:r>
      <w:r w:rsidR="00E234DF" w:rsidRPr="00B208A8">
        <w:rPr>
          <w:rFonts w:ascii="Times New Roman" w:hAnsi="Times New Roman" w:cs="Times New Roman"/>
          <w:color w:val="222222"/>
          <w:sz w:val="24"/>
          <w:szCs w:val="24"/>
          <w:shd w:val="clear" w:color="auto" w:fill="FFFFFF"/>
        </w:rPr>
        <w:t>Aristeidis et al.2018</w:t>
      </w:r>
      <w:r w:rsidR="00E234DF" w:rsidRPr="00B208A8">
        <w:rPr>
          <w:rFonts w:ascii="Times New Roman" w:eastAsia="Times New Roman" w:hAnsi="Times New Roman" w:cs="Times New Roman"/>
          <w:sz w:val="24"/>
          <w:szCs w:val="24"/>
        </w:rPr>
        <w:t>)</w:t>
      </w:r>
      <w:r w:rsidR="001F45DD" w:rsidRPr="00B208A8">
        <w:rPr>
          <w:rFonts w:ascii="Times New Roman" w:eastAsia="Times New Roman" w:hAnsi="Times New Roman" w:cs="Times New Roman"/>
          <w:sz w:val="24"/>
          <w:szCs w:val="24"/>
        </w:rPr>
        <w:t>. This exciting agreement was then ratified by the United Kingdom on January the 23</w:t>
      </w:r>
      <w:r w:rsidR="001F45DD" w:rsidRPr="00B208A8">
        <w:rPr>
          <w:rFonts w:ascii="Times New Roman" w:eastAsia="Times New Roman" w:hAnsi="Times New Roman" w:cs="Times New Roman"/>
          <w:sz w:val="24"/>
          <w:szCs w:val="24"/>
          <w:vertAlign w:val="superscript"/>
        </w:rPr>
        <w:t>rd</w:t>
      </w:r>
      <w:r w:rsidR="001F45DD" w:rsidRPr="00B208A8">
        <w:rPr>
          <w:rFonts w:ascii="Times New Roman" w:eastAsia="Times New Roman" w:hAnsi="Times New Roman" w:cs="Times New Roman"/>
          <w:sz w:val="24"/>
          <w:szCs w:val="24"/>
        </w:rPr>
        <w:t>, 2020 and by the European Union on January the 30</w:t>
      </w:r>
      <w:r w:rsidR="001F45DD" w:rsidRPr="00B208A8">
        <w:rPr>
          <w:rFonts w:ascii="Times New Roman" w:eastAsia="Times New Roman" w:hAnsi="Times New Roman" w:cs="Times New Roman"/>
          <w:sz w:val="24"/>
          <w:szCs w:val="24"/>
          <w:vertAlign w:val="superscript"/>
        </w:rPr>
        <w:t>th</w:t>
      </w:r>
      <w:r w:rsidR="001F45DD" w:rsidRPr="00B208A8">
        <w:rPr>
          <w:rFonts w:ascii="Times New Roman" w:eastAsia="Times New Roman" w:hAnsi="Times New Roman" w:cs="Times New Roman"/>
          <w:sz w:val="24"/>
          <w:szCs w:val="24"/>
        </w:rPr>
        <w:t>, 2020, and later came into force recently on January the 31</w:t>
      </w:r>
      <w:r w:rsidR="001F45DD" w:rsidRPr="00B208A8">
        <w:rPr>
          <w:rFonts w:ascii="Times New Roman" w:eastAsia="Times New Roman" w:hAnsi="Times New Roman" w:cs="Times New Roman"/>
          <w:sz w:val="24"/>
          <w:szCs w:val="24"/>
          <w:vertAlign w:val="superscript"/>
        </w:rPr>
        <w:t>st</w:t>
      </w:r>
      <w:r w:rsidR="001F45DD" w:rsidRPr="00B208A8">
        <w:rPr>
          <w:rFonts w:ascii="Times New Roman" w:eastAsia="Times New Roman" w:hAnsi="Times New Roman" w:cs="Times New Roman"/>
          <w:sz w:val="24"/>
          <w:szCs w:val="24"/>
        </w:rPr>
        <w:t>, 2020.</w:t>
      </w:r>
    </w:p>
    <w:p w:rsidR="00B208A8"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After all, this the million-dollar question remains as to why the Brexit referendum was passed in Britain. Did it just occur </w:t>
      </w:r>
      <w:r w:rsidRPr="00B208A8">
        <w:rPr>
          <w:rFonts w:ascii="Times New Roman" w:eastAsia="Times New Roman" w:hAnsi="Times New Roman" w:cs="Times New Roman"/>
          <w:sz w:val="24"/>
          <w:szCs w:val="24"/>
        </w:rPr>
        <w:t>overnight, or were there any causes of Britain's withdrawal from the EU? To find answers to these questions, I went on further to look into the matter.</w:t>
      </w:r>
      <w:r w:rsidR="001E61EA" w:rsidRPr="00B208A8">
        <w:rPr>
          <w:rFonts w:ascii="Times New Roman" w:eastAsia="Times New Roman" w:hAnsi="Times New Roman" w:cs="Times New Roman"/>
          <w:sz w:val="24"/>
          <w:szCs w:val="24"/>
        </w:rPr>
        <w:t xml:space="preserve"> The UK-EU membership referendum results of 2016 provoked a considerable debate as to some of the factors that led to the vote in the UK's favor of withdrawal from EU, with various explanations and theories being laid forth. This section gives an overview of the several claims being raised. The first claim as to why the Brexit referendum was passed in Britain is said to be because of sovereignty. </w:t>
      </w:r>
      <w:r w:rsidR="00BD3C21" w:rsidRPr="00B208A8">
        <w:rPr>
          <w:rFonts w:ascii="Times New Roman" w:eastAsia="Times New Roman" w:hAnsi="Times New Roman" w:cs="Times New Roman"/>
          <w:sz w:val="24"/>
          <w:szCs w:val="24"/>
        </w:rPr>
        <w:t>On the referendum day, Ashcroft Lord's polling team interviewed about 12 369 individuals who had finished the voting process.</w:t>
      </w:r>
    </w:p>
    <w:p w:rsidR="001F45DD"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lastRenderedPageBreak/>
        <w:t>This poll produced results that revealed that nearly half that is 49 percent of the leave-v</w:t>
      </w:r>
      <w:r w:rsidRPr="00B208A8">
        <w:rPr>
          <w:rFonts w:ascii="Times New Roman" w:eastAsia="Times New Roman" w:hAnsi="Times New Roman" w:cs="Times New Roman"/>
          <w:sz w:val="24"/>
          <w:szCs w:val="24"/>
        </w:rPr>
        <w:t>oters claimed that the biggest single reason for wanting to exit the EU was that decisions concerning the United Kingdom should be handled in the United Kingdom</w:t>
      </w:r>
      <w:r w:rsidR="00E234DF" w:rsidRPr="00B208A8">
        <w:rPr>
          <w:rFonts w:ascii="Times New Roman" w:eastAsia="Times New Roman" w:hAnsi="Times New Roman" w:cs="Times New Roman"/>
          <w:sz w:val="24"/>
          <w:szCs w:val="24"/>
        </w:rPr>
        <w:t xml:space="preserve"> (</w:t>
      </w:r>
      <w:r w:rsidR="00E234DF" w:rsidRPr="00B208A8">
        <w:rPr>
          <w:rFonts w:ascii="Times New Roman" w:hAnsi="Times New Roman" w:cs="Times New Roman"/>
          <w:color w:val="222222"/>
          <w:sz w:val="24"/>
          <w:szCs w:val="24"/>
          <w:shd w:val="clear" w:color="auto" w:fill="FFFFFF"/>
        </w:rPr>
        <w:t>Freeden et al. 2016</w:t>
      </w:r>
      <w:r w:rsidR="00E234DF" w:rsidRPr="00B208A8">
        <w:rPr>
          <w:rFonts w:ascii="Times New Roman" w:eastAsia="Times New Roman" w:hAnsi="Times New Roman" w:cs="Times New Roman"/>
          <w:sz w:val="24"/>
          <w:szCs w:val="24"/>
        </w:rPr>
        <w:t>)</w:t>
      </w:r>
      <w:r w:rsidRPr="00B208A8">
        <w:rPr>
          <w:rFonts w:ascii="Times New Roman" w:eastAsia="Times New Roman" w:hAnsi="Times New Roman" w:cs="Times New Roman"/>
          <w:sz w:val="24"/>
          <w:szCs w:val="24"/>
        </w:rPr>
        <w:t xml:space="preserve">. The sense that European Union membership deprived ''the people'' of the </w:t>
      </w:r>
      <w:r w:rsidRPr="00B208A8">
        <w:rPr>
          <w:rFonts w:ascii="Times New Roman" w:eastAsia="Times New Roman" w:hAnsi="Times New Roman" w:cs="Times New Roman"/>
          <w:sz w:val="24"/>
          <w:szCs w:val="24"/>
        </w:rPr>
        <w:t xml:space="preserve">power to make decisions in favor of regulatory bodies domination, particularly the European Commission, which was seen as the primary decision-making body, is said to have acted as a motivating factor for leave-voters wanting to reverse or end the process </w:t>
      </w:r>
      <w:r w:rsidRPr="00B208A8">
        <w:rPr>
          <w:rFonts w:ascii="Times New Roman" w:eastAsia="Times New Roman" w:hAnsi="Times New Roman" w:cs="Times New Roman"/>
          <w:sz w:val="24"/>
          <w:szCs w:val="24"/>
        </w:rPr>
        <w:t>of European Union influence in the United Kingdom.</w:t>
      </w:r>
      <w:r w:rsidR="00364B17" w:rsidRPr="00B208A8">
        <w:rPr>
          <w:rFonts w:ascii="Times New Roman" w:eastAsia="Times New Roman" w:hAnsi="Times New Roman" w:cs="Times New Roman"/>
          <w:sz w:val="24"/>
          <w:szCs w:val="24"/>
        </w:rPr>
        <w:t xml:space="preserve"> Before the voting process, data from the Ipsos MORI revealed that Europe was classified as the third most-highly problem by Britons- who were questioned to name the critical issues the country was facing, with 32 percent of the respondents stating it as a problem.  </w:t>
      </w:r>
    </w:p>
    <w:p w:rsidR="00B208A8"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Immigration is also said to have played a significant role in the Brexit referendum. Ashcroft Lord's referendum day poll of twelve thousand three hundred and sixty-nine voters also showed that o</w:t>
      </w:r>
      <w:r w:rsidRPr="00B208A8">
        <w:rPr>
          <w:rFonts w:ascii="Times New Roman" w:eastAsia="Times New Roman" w:hAnsi="Times New Roman" w:cs="Times New Roman"/>
          <w:sz w:val="24"/>
          <w:szCs w:val="24"/>
        </w:rPr>
        <w:t>ne-third of 33% of leave-voters claimed that the primary reason was that exiting offered the United Kingdom the best chance to regain total control over its borders and immigration. Data shows that in 2015net, immigration from other European countries to t</w:t>
      </w:r>
      <w:r w:rsidRPr="00B208A8">
        <w:rPr>
          <w:rFonts w:ascii="Times New Roman" w:eastAsia="Times New Roman" w:hAnsi="Times New Roman" w:cs="Times New Roman"/>
          <w:sz w:val="24"/>
          <w:szCs w:val="24"/>
        </w:rPr>
        <w:t xml:space="preserve">he United </w:t>
      </w:r>
      <w:r w:rsidR="000B69E1" w:rsidRPr="00B208A8">
        <w:rPr>
          <w:rFonts w:ascii="Times New Roman" w:eastAsia="Times New Roman" w:hAnsi="Times New Roman" w:cs="Times New Roman"/>
          <w:sz w:val="24"/>
          <w:szCs w:val="24"/>
        </w:rPr>
        <w:t>Kingdom</w:t>
      </w:r>
      <w:r w:rsidRPr="00B208A8">
        <w:rPr>
          <w:rFonts w:ascii="Times New Roman" w:eastAsia="Times New Roman" w:hAnsi="Times New Roman" w:cs="Times New Roman"/>
          <w:sz w:val="24"/>
          <w:szCs w:val="24"/>
        </w:rPr>
        <w:t xml:space="preserve"> stood at approximately one hundred and seven</w:t>
      </w:r>
      <w:r w:rsidR="000B69E1" w:rsidRPr="00B208A8">
        <w:rPr>
          <w:rFonts w:ascii="Times New Roman" w:eastAsia="Times New Roman" w:hAnsi="Times New Roman" w:cs="Times New Roman"/>
          <w:sz w:val="24"/>
          <w:szCs w:val="24"/>
        </w:rPr>
        <w:t xml:space="preserve">ty-two thousand compared to </w:t>
      </w:r>
      <w:r w:rsidRPr="00B208A8">
        <w:rPr>
          <w:rFonts w:ascii="Times New Roman" w:eastAsia="Times New Roman" w:hAnsi="Times New Roman" w:cs="Times New Roman"/>
          <w:sz w:val="24"/>
          <w:szCs w:val="24"/>
        </w:rPr>
        <w:t>one hundred and ninety-one thousand from Non-European Union Nations.</w:t>
      </w:r>
      <w:r w:rsidR="000D0A65" w:rsidRPr="00B208A8">
        <w:rPr>
          <w:rFonts w:ascii="Times New Roman" w:eastAsia="Times New Roman" w:hAnsi="Times New Roman" w:cs="Times New Roman"/>
          <w:sz w:val="24"/>
          <w:szCs w:val="24"/>
        </w:rPr>
        <w:t xml:space="preserve"> Before the elections, Ipsos MORI data revealed that migration/immigration was among the most mentioned problems when Britons were asked to say Britain's crucial issues today. In the years before the referendum on Brexit, there was a considerable increase in migration from the European Union countries, as stated by the </w:t>
      </w:r>
      <w:r w:rsidR="000D0A65" w:rsidRPr="00B208A8">
        <w:rPr>
          <w:rFonts w:ascii="Times New Roman" w:eastAsia="Times New Roman" w:hAnsi="Times New Roman" w:cs="Times New Roman"/>
          <w:i/>
          <w:sz w:val="24"/>
          <w:szCs w:val="24"/>
        </w:rPr>
        <w:t xml:space="preserve">Migration Observatory. </w:t>
      </w:r>
      <w:r w:rsidR="000D0A65" w:rsidRPr="00B208A8">
        <w:rPr>
          <w:rFonts w:ascii="Times New Roman" w:eastAsia="Times New Roman" w:hAnsi="Times New Roman" w:cs="Times New Roman"/>
          <w:sz w:val="24"/>
          <w:szCs w:val="24"/>
        </w:rPr>
        <w:t xml:space="preserve">According to them, inflows of European Union nationals moving to the United Kingdom were approximately 268 000 in 2014, up from 2013's figure of 201 000. Milazzo and Goodwin argue that in places where the number of migrants was </w:t>
      </w:r>
      <w:r w:rsidR="000D0A65" w:rsidRPr="00B208A8">
        <w:rPr>
          <w:rFonts w:ascii="Times New Roman" w:eastAsia="Times New Roman" w:hAnsi="Times New Roman" w:cs="Times New Roman"/>
          <w:sz w:val="24"/>
          <w:szCs w:val="24"/>
        </w:rPr>
        <w:lastRenderedPageBreak/>
        <w:t xml:space="preserve">previously few, increases in immigration rate will have a noticeable impact and will likely impact political behavior. In contrast, ethnically diverse areas will perceive </w:t>
      </w:r>
      <w:r w:rsidR="00FD10C6" w:rsidRPr="00B208A8">
        <w:rPr>
          <w:rFonts w:ascii="Times New Roman" w:eastAsia="Times New Roman" w:hAnsi="Times New Roman" w:cs="Times New Roman"/>
          <w:sz w:val="24"/>
          <w:szCs w:val="24"/>
        </w:rPr>
        <w:t>added immigrants as having no or little</w:t>
      </w:r>
      <w:r w:rsidR="00E234DF" w:rsidRPr="00B208A8">
        <w:rPr>
          <w:rFonts w:ascii="Times New Roman" w:eastAsia="Times New Roman" w:hAnsi="Times New Roman" w:cs="Times New Roman"/>
          <w:sz w:val="24"/>
          <w:szCs w:val="24"/>
        </w:rPr>
        <w:t xml:space="preserve"> effect (</w:t>
      </w:r>
      <w:r w:rsidR="00E234DF" w:rsidRPr="00B208A8">
        <w:rPr>
          <w:rFonts w:ascii="Times New Roman" w:hAnsi="Times New Roman" w:cs="Times New Roman"/>
          <w:color w:val="222222"/>
          <w:sz w:val="24"/>
          <w:szCs w:val="24"/>
          <w:shd w:val="clear" w:color="auto" w:fill="FFFFFF"/>
        </w:rPr>
        <w:t>Freeden et al., 2016</w:t>
      </w:r>
      <w:r w:rsidR="00E234DF" w:rsidRPr="00B208A8">
        <w:rPr>
          <w:rFonts w:ascii="Times New Roman" w:eastAsia="Times New Roman" w:hAnsi="Times New Roman" w:cs="Times New Roman"/>
          <w:sz w:val="24"/>
          <w:szCs w:val="24"/>
        </w:rPr>
        <w:t>).</w:t>
      </w:r>
    </w:p>
    <w:p w:rsidR="00364B17"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 They continue to say that the Non-British</w:t>
      </w:r>
      <w:r w:rsidRPr="00B208A8">
        <w:rPr>
          <w:rFonts w:ascii="Times New Roman" w:eastAsia="Times New Roman" w:hAnsi="Times New Roman" w:cs="Times New Roman"/>
          <w:sz w:val="24"/>
          <w:szCs w:val="24"/>
        </w:rPr>
        <w:t xml:space="preserve"> individuals in Boston, Lincolnshire became sixteen times bigger between 2015 and 2005, rising to 16 000 from the previous 1, 000. Boston also recorded the highest vote in the UK's favor of leaving at just 75 percent of people wanting the UK to withdraw fr</w:t>
      </w:r>
      <w:r w:rsidRPr="00B208A8">
        <w:rPr>
          <w:rFonts w:ascii="Times New Roman" w:eastAsia="Times New Roman" w:hAnsi="Times New Roman" w:cs="Times New Roman"/>
          <w:sz w:val="24"/>
          <w:szCs w:val="24"/>
        </w:rPr>
        <w:t>om the EU.</w:t>
      </w:r>
      <w:r w:rsidR="00E51145" w:rsidRPr="00B208A8">
        <w:rPr>
          <w:rFonts w:ascii="Times New Roman" w:eastAsia="Times New Roman" w:hAnsi="Times New Roman" w:cs="Times New Roman"/>
          <w:sz w:val="24"/>
          <w:szCs w:val="24"/>
        </w:rPr>
        <w:t xml:space="preserve"> Furthermore, the issue of immigration has long been a problem in Britain. Britain has been facing an increase in the immigration rate since the post-war period due to many individuals coming from British's former Colonies. In the 1960s, there was a significant concern from people that the incoming migrants' populations were coming to Britain in excessively huge numbers and failed to integrate into the society sufficiently as required. This concern is recognized in Enoch Powell, the former British MP's speech ''</w:t>
      </w:r>
      <w:r w:rsidR="00E51145" w:rsidRPr="00B208A8">
        <w:rPr>
          <w:rFonts w:ascii="Times New Roman" w:eastAsia="Times New Roman" w:hAnsi="Times New Roman" w:cs="Times New Roman"/>
          <w:i/>
          <w:sz w:val="24"/>
          <w:szCs w:val="24"/>
        </w:rPr>
        <w:t>rivers of blood’</w:t>
      </w:r>
      <w:r w:rsidR="00E51145" w:rsidRPr="00B208A8">
        <w:rPr>
          <w:rFonts w:ascii="Times New Roman" w:eastAsia="Times New Roman" w:hAnsi="Times New Roman" w:cs="Times New Roman"/>
          <w:sz w:val="24"/>
          <w:szCs w:val="24"/>
        </w:rPr>
        <w:t>' made in early 1968 in which Enoch warns of the available threats of mass immigration. Enoch's subsequent increase in popularity is considered a significant contributing factor in the surprise victory of the Conservative Party in the 1970's general elections.</w:t>
      </w:r>
    </w:p>
    <w:p w:rsidR="005807BB"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Another reason why the Brexit referendum was passed in Britain is said to be the fact that Britons felt less-integrated with the European Union than other Citizens of Europe. Academics Noah Carl and James Dennison argue </w:t>
      </w:r>
      <w:r w:rsidRPr="00B208A8">
        <w:rPr>
          <w:rFonts w:ascii="Times New Roman" w:eastAsia="Times New Roman" w:hAnsi="Times New Roman" w:cs="Times New Roman"/>
          <w:sz w:val="24"/>
          <w:szCs w:val="24"/>
        </w:rPr>
        <w:t>that the crucial phenomenon that is to be explained regarding the referendum's results is that a good number of Eurosceptic factions remain extant in Britain. Using the Euro barometer survey's data, the two scholars showed that a few Britons saw themselves</w:t>
      </w:r>
      <w:r w:rsidRPr="00B208A8">
        <w:rPr>
          <w:rFonts w:ascii="Times New Roman" w:eastAsia="Times New Roman" w:hAnsi="Times New Roman" w:cs="Times New Roman"/>
          <w:sz w:val="24"/>
          <w:szCs w:val="24"/>
        </w:rPr>
        <w:t xml:space="preserve"> European than any other European Union nationality</w:t>
      </w:r>
      <w:r w:rsidR="00E234DF" w:rsidRPr="00B208A8">
        <w:rPr>
          <w:rFonts w:ascii="Times New Roman" w:eastAsia="Times New Roman" w:hAnsi="Times New Roman" w:cs="Times New Roman"/>
          <w:sz w:val="24"/>
          <w:szCs w:val="24"/>
        </w:rPr>
        <w:t xml:space="preserve"> (</w:t>
      </w:r>
      <w:r w:rsidR="00E234DF" w:rsidRPr="00B208A8">
        <w:rPr>
          <w:rFonts w:ascii="Times New Roman" w:hAnsi="Times New Roman" w:cs="Times New Roman"/>
          <w:color w:val="222222"/>
          <w:sz w:val="24"/>
          <w:szCs w:val="24"/>
          <w:shd w:val="clear" w:color="auto" w:fill="FFFFFF"/>
        </w:rPr>
        <w:t>Freeden et al. 2016</w:t>
      </w:r>
      <w:r w:rsidR="00E234DF" w:rsidRPr="00B208A8">
        <w:rPr>
          <w:rFonts w:ascii="Times New Roman" w:eastAsia="Times New Roman" w:hAnsi="Times New Roman" w:cs="Times New Roman"/>
          <w:sz w:val="24"/>
          <w:szCs w:val="24"/>
        </w:rPr>
        <w:t>)</w:t>
      </w:r>
      <w:r w:rsidRPr="00B208A8">
        <w:rPr>
          <w:rFonts w:ascii="Times New Roman" w:eastAsia="Times New Roman" w:hAnsi="Times New Roman" w:cs="Times New Roman"/>
          <w:sz w:val="24"/>
          <w:szCs w:val="24"/>
        </w:rPr>
        <w:t>.</w:t>
      </w:r>
      <w:r w:rsidR="00C8453B" w:rsidRPr="00B208A8">
        <w:rPr>
          <w:rFonts w:ascii="Times New Roman" w:eastAsia="Times New Roman" w:hAnsi="Times New Roman" w:cs="Times New Roman"/>
          <w:sz w:val="24"/>
          <w:szCs w:val="24"/>
        </w:rPr>
        <w:t xml:space="preserve"> Additionally, they reveal that British emigration patterns, capital flows, and trading patterns were among the least Europeanized. Curtice John argues that if Britain Voters felt that the EU's </w:t>
      </w:r>
      <w:r w:rsidR="00C8453B" w:rsidRPr="00B208A8">
        <w:rPr>
          <w:rFonts w:ascii="Times New Roman" w:eastAsia="Times New Roman" w:hAnsi="Times New Roman" w:cs="Times New Roman"/>
          <w:sz w:val="24"/>
          <w:szCs w:val="24"/>
        </w:rPr>
        <w:lastRenderedPageBreak/>
        <w:t xml:space="preserve">membership undermined Britain's distinctive identity were likely to vote in the UK's favor of leaving and continues to say that the same applied to voters who had a weak-sense of European identity. This research implied that however attached the voter felt to either </w:t>
      </w:r>
      <w:r w:rsidR="00573CA7" w:rsidRPr="00B208A8">
        <w:rPr>
          <w:rFonts w:ascii="Times New Roman" w:eastAsia="Times New Roman" w:hAnsi="Times New Roman" w:cs="Times New Roman"/>
          <w:sz w:val="24"/>
          <w:szCs w:val="24"/>
        </w:rPr>
        <w:t>the EU or Britain influenced his/her decision, voting in favor of the identity he/she felt firmly attached to.</w:t>
      </w:r>
    </w:p>
    <w:p w:rsidR="00573CA7"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Finally, several Brexit advocates saw an economic opportunity for their country Britain in leaving the European Union. </w:t>
      </w:r>
      <w:r w:rsidRPr="00B208A8">
        <w:rPr>
          <w:rFonts w:ascii="Times New Roman" w:eastAsia="Times New Roman" w:hAnsi="Times New Roman" w:cs="Times New Roman"/>
          <w:sz w:val="24"/>
          <w:szCs w:val="24"/>
        </w:rPr>
        <w:t>Those people who saw an economic opportunity in exiting the EU tended to act sympathetically towards free trade and free-market ideas viewing the EU"s regulatory nature as imposing on individual market freedom. Besides, the late 2009 Eurozone crisis and th</w:t>
      </w:r>
      <w:r w:rsidRPr="00B208A8">
        <w:rPr>
          <w:rFonts w:ascii="Times New Roman" w:eastAsia="Times New Roman" w:hAnsi="Times New Roman" w:cs="Times New Roman"/>
          <w:sz w:val="24"/>
          <w:szCs w:val="24"/>
        </w:rPr>
        <w:t>e financial crash of 2008 may have motivated other people to want to relocate the economy of the UK far away from the increasingly integrated economy of Europe as a way of protecting it.</w:t>
      </w:r>
    </w:p>
    <w:p w:rsidR="00573CA7"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 xml:space="preserve">In conclusion, I would say that many impacts of Brexit depend on how </w:t>
      </w:r>
      <w:r w:rsidRPr="00B208A8">
        <w:rPr>
          <w:rFonts w:ascii="Times New Roman" w:eastAsia="Times New Roman" w:hAnsi="Times New Roman" w:cs="Times New Roman"/>
          <w:sz w:val="24"/>
          <w:szCs w:val="24"/>
        </w:rPr>
        <w:t>closely the United Kingdom was or will be tied to the European Union, or whether the period of transition comes to an end without any terms being agreed on. My broad consensus is that Britain's existence from the European Union will eventually harm the Uni</w:t>
      </w:r>
      <w:r w:rsidRPr="00B208A8">
        <w:rPr>
          <w:rFonts w:ascii="Times New Roman" w:eastAsia="Times New Roman" w:hAnsi="Times New Roman" w:cs="Times New Roman"/>
          <w:sz w:val="24"/>
          <w:szCs w:val="24"/>
        </w:rPr>
        <w:t>ted Kingdom's economy and lower its actual per capita income and that the referendum itself ruined the economy. Brexit will likely lower the immigration rate from EEA (European Economic Area) nations to the United Kingdom and pose a challenge for Britain's</w:t>
      </w:r>
      <w:r w:rsidRPr="00B208A8">
        <w:rPr>
          <w:rFonts w:ascii="Times New Roman" w:eastAsia="Times New Roman" w:hAnsi="Times New Roman" w:cs="Times New Roman"/>
          <w:sz w:val="24"/>
          <w:szCs w:val="24"/>
        </w:rPr>
        <w:t xml:space="preserve"> security, academic research, and higher education. Following Brexit, EU justice Court and EU law no longer have power over the laws of the United Kingdom or its </w:t>
      </w:r>
      <w:r w:rsidR="00E351A5" w:rsidRPr="00B208A8">
        <w:rPr>
          <w:rFonts w:ascii="Times New Roman" w:eastAsia="Times New Roman" w:hAnsi="Times New Roman" w:cs="Times New Roman"/>
          <w:sz w:val="24"/>
          <w:szCs w:val="24"/>
        </w:rPr>
        <w:t>Su</w:t>
      </w:r>
      <w:r w:rsidR="0085160C" w:rsidRPr="00B208A8">
        <w:rPr>
          <w:rFonts w:ascii="Times New Roman" w:eastAsia="Times New Roman" w:hAnsi="Times New Roman" w:cs="Times New Roman"/>
          <w:sz w:val="24"/>
          <w:szCs w:val="24"/>
        </w:rPr>
        <w:t>preme Court. The EU withdrawal act of 2018 still holds relevant European Union Laws as domestic laws. The United Kingdom could support the repeal or amendment.</w:t>
      </w:r>
    </w:p>
    <w:p w:rsidR="0085160C" w:rsidRPr="00B208A8" w:rsidRDefault="0012174D" w:rsidP="00B208A8">
      <w:pPr>
        <w:spacing w:after="0" w:line="480" w:lineRule="auto"/>
        <w:ind w:firstLine="720"/>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t>After Brexit, the United Kingdom will now be able to control immigration from EEA and EU as it can now stop</w:t>
      </w:r>
      <w:r w:rsidR="0064234E" w:rsidRPr="00B208A8">
        <w:rPr>
          <w:rFonts w:ascii="Times New Roman" w:eastAsia="Times New Roman" w:hAnsi="Times New Roman" w:cs="Times New Roman"/>
          <w:sz w:val="24"/>
          <w:szCs w:val="24"/>
        </w:rPr>
        <w:t xml:space="preserve"> European Union freedom of movement. EEA and EU citizens already </w:t>
      </w:r>
      <w:r w:rsidR="0064234E" w:rsidRPr="00B208A8">
        <w:rPr>
          <w:rFonts w:ascii="Times New Roman" w:eastAsia="Times New Roman" w:hAnsi="Times New Roman" w:cs="Times New Roman"/>
          <w:sz w:val="24"/>
          <w:szCs w:val="24"/>
        </w:rPr>
        <w:lastRenderedPageBreak/>
        <w:t xml:space="preserve">situated in the United Kingdom after Brexit will continue to live, thereby applying to the European Union settlement scheme initiated in 2019 March. Studies have estimated that Brexit will likely lead to a reduced immigration rate.   </w:t>
      </w: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p w:rsidR="0003050D" w:rsidRDefault="0003050D" w:rsidP="00B208A8">
      <w:pPr>
        <w:spacing w:after="0" w:line="480" w:lineRule="auto"/>
        <w:ind w:firstLine="720"/>
        <w:rPr>
          <w:rFonts w:ascii="Times New Roman" w:eastAsia="Times New Roman" w:hAnsi="Times New Roman" w:cs="Times New Roman"/>
          <w:sz w:val="24"/>
          <w:szCs w:val="24"/>
        </w:rPr>
      </w:pPr>
    </w:p>
    <w:p w:rsidR="00BE3227" w:rsidRDefault="00BE3227" w:rsidP="00B208A8">
      <w:pPr>
        <w:spacing w:after="0" w:line="480" w:lineRule="auto"/>
        <w:ind w:firstLine="720"/>
        <w:rPr>
          <w:rFonts w:ascii="Times New Roman" w:eastAsia="Times New Roman" w:hAnsi="Times New Roman" w:cs="Times New Roman"/>
          <w:sz w:val="24"/>
          <w:szCs w:val="24"/>
        </w:rPr>
      </w:pPr>
    </w:p>
    <w:p w:rsidR="00BE3227" w:rsidRDefault="00BE3227" w:rsidP="00B208A8">
      <w:pPr>
        <w:spacing w:after="0" w:line="480" w:lineRule="auto"/>
        <w:ind w:firstLine="720"/>
        <w:rPr>
          <w:rFonts w:ascii="Times New Roman" w:eastAsia="Times New Roman" w:hAnsi="Times New Roman" w:cs="Times New Roman"/>
          <w:sz w:val="24"/>
          <w:szCs w:val="24"/>
        </w:rPr>
      </w:pPr>
    </w:p>
    <w:p w:rsidR="00BE3227" w:rsidRDefault="00BE3227" w:rsidP="00B208A8">
      <w:pPr>
        <w:spacing w:after="0" w:line="480" w:lineRule="auto"/>
        <w:ind w:firstLine="720"/>
        <w:rPr>
          <w:rFonts w:ascii="Times New Roman" w:eastAsia="Times New Roman" w:hAnsi="Times New Roman" w:cs="Times New Roman"/>
          <w:sz w:val="24"/>
          <w:szCs w:val="24"/>
        </w:rPr>
      </w:pPr>
    </w:p>
    <w:p w:rsidR="00BE3227" w:rsidRPr="00B208A8" w:rsidRDefault="00BE3227" w:rsidP="00B208A8">
      <w:pPr>
        <w:spacing w:after="0" w:line="480" w:lineRule="auto"/>
        <w:ind w:firstLine="720"/>
        <w:rPr>
          <w:rFonts w:ascii="Times New Roman" w:eastAsia="Times New Roman" w:hAnsi="Times New Roman" w:cs="Times New Roman"/>
          <w:sz w:val="24"/>
          <w:szCs w:val="24"/>
        </w:rPr>
      </w:pPr>
      <w:bookmarkStart w:id="0" w:name="_GoBack"/>
      <w:bookmarkEnd w:id="0"/>
    </w:p>
    <w:p w:rsidR="00B208A8" w:rsidRDefault="00B208A8" w:rsidP="00B208A8">
      <w:pPr>
        <w:spacing w:after="0" w:line="480" w:lineRule="auto"/>
        <w:rPr>
          <w:rFonts w:ascii="Times New Roman" w:eastAsia="Times New Roman" w:hAnsi="Times New Roman" w:cs="Times New Roman"/>
          <w:sz w:val="24"/>
          <w:szCs w:val="24"/>
        </w:rPr>
      </w:pPr>
    </w:p>
    <w:p w:rsidR="006A0C0A" w:rsidRPr="00B208A8" w:rsidRDefault="006A0C0A" w:rsidP="00B208A8">
      <w:pPr>
        <w:spacing w:after="0" w:line="480" w:lineRule="auto"/>
        <w:rPr>
          <w:rFonts w:ascii="Times New Roman" w:eastAsia="Times New Roman" w:hAnsi="Times New Roman" w:cs="Times New Roman"/>
          <w:sz w:val="24"/>
          <w:szCs w:val="24"/>
        </w:rPr>
      </w:pPr>
    </w:p>
    <w:p w:rsidR="0003050D" w:rsidRPr="00B208A8" w:rsidRDefault="0012174D" w:rsidP="00B208A8">
      <w:pPr>
        <w:spacing w:after="0" w:line="480" w:lineRule="auto"/>
        <w:ind w:firstLine="720"/>
        <w:jc w:val="center"/>
        <w:rPr>
          <w:rFonts w:ascii="Times New Roman" w:eastAsia="Times New Roman" w:hAnsi="Times New Roman" w:cs="Times New Roman"/>
          <w:sz w:val="24"/>
          <w:szCs w:val="24"/>
        </w:rPr>
      </w:pPr>
      <w:r w:rsidRPr="00B208A8">
        <w:rPr>
          <w:rFonts w:ascii="Times New Roman" w:eastAsia="Times New Roman" w:hAnsi="Times New Roman" w:cs="Times New Roman"/>
          <w:sz w:val="24"/>
          <w:szCs w:val="24"/>
        </w:rPr>
        <w:lastRenderedPageBreak/>
        <w:t>References</w:t>
      </w:r>
    </w:p>
    <w:p w:rsidR="00E234DF" w:rsidRPr="00B208A8" w:rsidRDefault="0012174D" w:rsidP="00B208A8">
      <w:pPr>
        <w:spacing w:after="0" w:line="480" w:lineRule="auto"/>
        <w:rPr>
          <w:rFonts w:ascii="Times New Roman" w:hAnsi="Times New Roman" w:cs="Times New Roman"/>
          <w:color w:val="222222"/>
          <w:sz w:val="24"/>
          <w:szCs w:val="24"/>
          <w:shd w:val="clear" w:color="auto" w:fill="FFFFFF"/>
        </w:rPr>
      </w:pPr>
      <w:r w:rsidRPr="00B208A8">
        <w:rPr>
          <w:rFonts w:ascii="Times New Roman" w:hAnsi="Times New Roman" w:cs="Times New Roman"/>
          <w:color w:val="222222"/>
          <w:sz w:val="24"/>
          <w:szCs w:val="24"/>
          <w:shd w:val="clear" w:color="auto" w:fill="FFFFFF"/>
        </w:rPr>
        <w:t>Aristeidis, Samitas, and Kampouris Elias. "Empirical analysis of market reactions to the UK’s referendum results–How strong will Brexit be?" </w:t>
      </w:r>
      <w:r w:rsidRPr="00B208A8">
        <w:rPr>
          <w:rFonts w:ascii="Times New Roman" w:hAnsi="Times New Roman" w:cs="Times New Roman"/>
          <w:i/>
          <w:iCs/>
          <w:color w:val="222222"/>
          <w:sz w:val="24"/>
          <w:szCs w:val="24"/>
          <w:shd w:val="clear" w:color="auto" w:fill="FFFFFF"/>
        </w:rPr>
        <w:t>Journal of International Financial Markets, Institutions and Money</w:t>
      </w:r>
      <w:r w:rsidRPr="00B208A8">
        <w:rPr>
          <w:rFonts w:ascii="Times New Roman" w:hAnsi="Times New Roman" w:cs="Times New Roman"/>
          <w:color w:val="222222"/>
          <w:sz w:val="24"/>
          <w:szCs w:val="24"/>
          <w:shd w:val="clear" w:color="auto" w:fill="FFFFFF"/>
        </w:rPr>
        <w:t> 53 (2018): 263-286</w:t>
      </w:r>
    </w:p>
    <w:p w:rsidR="0003050D" w:rsidRPr="00B208A8" w:rsidRDefault="0012174D" w:rsidP="00B208A8">
      <w:pPr>
        <w:spacing w:after="0" w:line="480" w:lineRule="auto"/>
        <w:rPr>
          <w:rFonts w:ascii="Times New Roman" w:hAnsi="Times New Roman" w:cs="Times New Roman"/>
          <w:color w:val="222222"/>
          <w:sz w:val="24"/>
          <w:szCs w:val="24"/>
          <w:shd w:val="clear" w:color="auto" w:fill="FFFFFF"/>
        </w:rPr>
      </w:pPr>
      <w:r w:rsidRPr="00B208A8">
        <w:rPr>
          <w:rFonts w:ascii="Times New Roman" w:hAnsi="Times New Roman" w:cs="Times New Roman"/>
          <w:color w:val="222222"/>
          <w:sz w:val="24"/>
          <w:szCs w:val="24"/>
          <w:shd w:val="clear" w:color="auto" w:fill="FFFFFF"/>
        </w:rPr>
        <w:t xml:space="preserve">Free, Michael. "After the </w:t>
      </w:r>
      <w:r w:rsidRPr="00B208A8">
        <w:rPr>
          <w:rFonts w:ascii="Times New Roman" w:hAnsi="Times New Roman" w:cs="Times New Roman"/>
          <w:color w:val="222222"/>
          <w:sz w:val="24"/>
          <w:szCs w:val="24"/>
          <w:shd w:val="clear" w:color="auto" w:fill="FFFFFF"/>
        </w:rPr>
        <w:t>Brexit referendum: revisiting populism as an ideology." (2017): 1-11.</w:t>
      </w:r>
    </w:p>
    <w:p w:rsidR="0003050D" w:rsidRPr="00B208A8" w:rsidRDefault="0012174D" w:rsidP="00B208A8">
      <w:pPr>
        <w:spacing w:after="0" w:line="480" w:lineRule="auto"/>
        <w:rPr>
          <w:rFonts w:ascii="Times New Roman" w:hAnsi="Times New Roman" w:cs="Times New Roman"/>
          <w:color w:val="222222"/>
          <w:sz w:val="24"/>
          <w:szCs w:val="24"/>
          <w:shd w:val="clear" w:color="auto" w:fill="FFFFFF"/>
        </w:rPr>
      </w:pPr>
      <w:r w:rsidRPr="00B208A8">
        <w:rPr>
          <w:rFonts w:ascii="Times New Roman" w:hAnsi="Times New Roman" w:cs="Times New Roman"/>
          <w:color w:val="222222"/>
          <w:sz w:val="24"/>
          <w:szCs w:val="24"/>
          <w:shd w:val="clear" w:color="auto" w:fill="FFFFFF"/>
        </w:rPr>
        <w:t>Vasilopoulou, Sofia. "UK Euroscepticism and the Brexit referendum." </w:t>
      </w:r>
      <w:r w:rsidRPr="00B208A8">
        <w:rPr>
          <w:rFonts w:ascii="Times New Roman" w:hAnsi="Times New Roman" w:cs="Times New Roman"/>
          <w:i/>
          <w:iCs/>
          <w:color w:val="222222"/>
          <w:sz w:val="24"/>
          <w:szCs w:val="24"/>
          <w:shd w:val="clear" w:color="auto" w:fill="FFFFFF"/>
        </w:rPr>
        <w:t>The Political Quarterly</w:t>
      </w:r>
      <w:r w:rsidRPr="00B208A8">
        <w:rPr>
          <w:rFonts w:ascii="Times New Roman" w:hAnsi="Times New Roman" w:cs="Times New Roman"/>
          <w:color w:val="222222"/>
          <w:sz w:val="24"/>
          <w:szCs w:val="24"/>
          <w:shd w:val="clear" w:color="auto" w:fill="FFFFFF"/>
        </w:rPr>
        <w:t> 87, no. 2 (2016): 219-227.</w:t>
      </w:r>
    </w:p>
    <w:p w:rsidR="0003050D" w:rsidRPr="00B208A8" w:rsidRDefault="0012174D" w:rsidP="00B208A8">
      <w:pPr>
        <w:spacing w:after="0" w:line="480" w:lineRule="auto"/>
        <w:rPr>
          <w:rFonts w:ascii="Times New Roman" w:hAnsi="Times New Roman" w:cs="Times New Roman"/>
          <w:color w:val="222222"/>
          <w:sz w:val="24"/>
          <w:szCs w:val="24"/>
          <w:shd w:val="clear" w:color="auto" w:fill="FFFFFF"/>
        </w:rPr>
      </w:pPr>
      <w:r w:rsidRPr="00B208A8">
        <w:rPr>
          <w:rFonts w:ascii="Times New Roman" w:hAnsi="Times New Roman" w:cs="Times New Roman"/>
          <w:color w:val="222222"/>
          <w:sz w:val="24"/>
          <w:szCs w:val="24"/>
          <w:shd w:val="clear" w:color="auto" w:fill="FFFFFF"/>
        </w:rPr>
        <w:t>Green, Sarah Francesca, Chris Gregory, Madeleine Reeves, Jane K. Co</w:t>
      </w:r>
      <w:r w:rsidRPr="00B208A8">
        <w:rPr>
          <w:rFonts w:ascii="Times New Roman" w:hAnsi="Times New Roman" w:cs="Times New Roman"/>
          <w:color w:val="222222"/>
          <w:sz w:val="24"/>
          <w:szCs w:val="24"/>
          <w:shd w:val="clear" w:color="auto" w:fill="FFFFFF"/>
        </w:rPr>
        <w:t>wan, Olga Demetriou, Insa Koch, Michael Carrithers et al. "Brexit Referendum: first reactions from anthropology." </w:t>
      </w:r>
      <w:r w:rsidRPr="00B208A8">
        <w:rPr>
          <w:rFonts w:ascii="Times New Roman" w:hAnsi="Times New Roman" w:cs="Times New Roman"/>
          <w:i/>
          <w:iCs/>
          <w:color w:val="222222"/>
          <w:sz w:val="24"/>
          <w:szCs w:val="24"/>
          <w:shd w:val="clear" w:color="auto" w:fill="FFFFFF"/>
        </w:rPr>
        <w:t>Social Anthropology</w:t>
      </w:r>
      <w:r w:rsidRPr="00B208A8">
        <w:rPr>
          <w:rFonts w:ascii="Times New Roman" w:hAnsi="Times New Roman" w:cs="Times New Roman"/>
          <w:color w:val="222222"/>
          <w:sz w:val="24"/>
          <w:szCs w:val="24"/>
          <w:shd w:val="clear" w:color="auto" w:fill="FFFFFF"/>
        </w:rPr>
        <w:t>, 24, no. 4 (2016): 478-502.</w:t>
      </w:r>
    </w:p>
    <w:p w:rsidR="00E234DF" w:rsidRPr="00B208A8" w:rsidRDefault="0012174D" w:rsidP="00B208A8">
      <w:pPr>
        <w:spacing w:after="0" w:line="480" w:lineRule="auto"/>
        <w:rPr>
          <w:rFonts w:ascii="Times New Roman" w:hAnsi="Times New Roman" w:cs="Times New Roman"/>
          <w:color w:val="222222"/>
          <w:sz w:val="24"/>
          <w:szCs w:val="24"/>
          <w:shd w:val="clear" w:color="auto" w:fill="FFFFFF"/>
        </w:rPr>
      </w:pPr>
      <w:r w:rsidRPr="00B208A8">
        <w:rPr>
          <w:rFonts w:ascii="Times New Roman" w:hAnsi="Times New Roman" w:cs="Times New Roman"/>
          <w:color w:val="222222"/>
          <w:sz w:val="24"/>
          <w:szCs w:val="24"/>
          <w:shd w:val="clear" w:color="auto" w:fill="FFFFFF"/>
        </w:rPr>
        <w:t>Matti, Joshua, and Yang Zhou. "The political economy of Brexit: Explaining the vote." </w:t>
      </w:r>
      <w:r w:rsidRPr="00B208A8">
        <w:rPr>
          <w:rFonts w:ascii="Times New Roman" w:hAnsi="Times New Roman" w:cs="Times New Roman"/>
          <w:i/>
          <w:iCs/>
          <w:color w:val="222222"/>
          <w:sz w:val="24"/>
          <w:szCs w:val="24"/>
          <w:shd w:val="clear" w:color="auto" w:fill="FFFFFF"/>
        </w:rPr>
        <w:t xml:space="preserve">Applied </w:t>
      </w:r>
      <w:r w:rsidRPr="00B208A8">
        <w:rPr>
          <w:rFonts w:ascii="Times New Roman" w:hAnsi="Times New Roman" w:cs="Times New Roman"/>
          <w:i/>
          <w:iCs/>
          <w:color w:val="222222"/>
          <w:sz w:val="24"/>
          <w:szCs w:val="24"/>
          <w:shd w:val="clear" w:color="auto" w:fill="FFFFFF"/>
        </w:rPr>
        <w:t>Economics Letters</w:t>
      </w:r>
      <w:r w:rsidRPr="00B208A8">
        <w:rPr>
          <w:rFonts w:ascii="Times New Roman" w:hAnsi="Times New Roman" w:cs="Times New Roman"/>
          <w:color w:val="222222"/>
          <w:sz w:val="24"/>
          <w:szCs w:val="24"/>
          <w:shd w:val="clear" w:color="auto" w:fill="FFFFFF"/>
        </w:rPr>
        <w:t> 24, no. 16 (2017): 1131-1134.</w:t>
      </w:r>
    </w:p>
    <w:p w:rsidR="00E234DF" w:rsidRPr="00B208A8" w:rsidRDefault="0012174D" w:rsidP="00B208A8">
      <w:pPr>
        <w:spacing w:after="0" w:line="480" w:lineRule="auto"/>
        <w:rPr>
          <w:rFonts w:ascii="Times New Roman" w:hAnsi="Times New Roman" w:cs="Times New Roman"/>
          <w:color w:val="222222"/>
          <w:sz w:val="24"/>
          <w:szCs w:val="24"/>
          <w:shd w:val="clear" w:color="auto" w:fill="FFFFFF"/>
        </w:rPr>
      </w:pPr>
      <w:r w:rsidRPr="00B208A8">
        <w:rPr>
          <w:rFonts w:ascii="Times New Roman" w:hAnsi="Times New Roman" w:cs="Times New Roman"/>
          <w:color w:val="222222"/>
          <w:sz w:val="24"/>
          <w:szCs w:val="24"/>
          <w:shd w:val="clear" w:color="auto" w:fill="FFFFFF"/>
        </w:rPr>
        <w:t>Vasilopoulou, Sofia. "UK Euroscepticism and the Brexit referendum." </w:t>
      </w:r>
      <w:r w:rsidRPr="00B208A8">
        <w:rPr>
          <w:rFonts w:ascii="Times New Roman" w:hAnsi="Times New Roman" w:cs="Times New Roman"/>
          <w:i/>
          <w:iCs/>
          <w:color w:val="222222"/>
          <w:sz w:val="24"/>
          <w:szCs w:val="24"/>
          <w:shd w:val="clear" w:color="auto" w:fill="FFFFFF"/>
        </w:rPr>
        <w:t>The Political Quarterly</w:t>
      </w:r>
      <w:r w:rsidRPr="00B208A8">
        <w:rPr>
          <w:rFonts w:ascii="Times New Roman" w:hAnsi="Times New Roman" w:cs="Times New Roman"/>
          <w:color w:val="222222"/>
          <w:sz w:val="24"/>
          <w:szCs w:val="24"/>
          <w:shd w:val="clear" w:color="auto" w:fill="FFFFFF"/>
        </w:rPr>
        <w:t> 87, no. 2 (2016): 219-227.</w:t>
      </w:r>
    </w:p>
    <w:p w:rsidR="00E234DF" w:rsidRPr="00B208A8" w:rsidRDefault="0012174D" w:rsidP="00B208A8">
      <w:pPr>
        <w:spacing w:after="0" w:line="480" w:lineRule="auto"/>
        <w:rPr>
          <w:rFonts w:ascii="Times New Roman" w:eastAsia="Times New Roman" w:hAnsi="Times New Roman" w:cs="Times New Roman"/>
          <w:sz w:val="24"/>
          <w:szCs w:val="24"/>
        </w:rPr>
      </w:pPr>
      <w:r w:rsidRPr="00B208A8">
        <w:rPr>
          <w:rFonts w:ascii="Times New Roman" w:hAnsi="Times New Roman" w:cs="Times New Roman"/>
          <w:color w:val="222222"/>
          <w:sz w:val="24"/>
          <w:szCs w:val="24"/>
          <w:shd w:val="clear" w:color="auto" w:fill="FFFFFF"/>
        </w:rPr>
        <w:t xml:space="preserve">Clarke, Harold D., Matthew Goodwin, and Paul Whiteley. "Why Britain voted for Brexit: an </w:t>
      </w:r>
      <w:r w:rsidRPr="00B208A8">
        <w:rPr>
          <w:rFonts w:ascii="Times New Roman" w:hAnsi="Times New Roman" w:cs="Times New Roman"/>
          <w:color w:val="222222"/>
          <w:sz w:val="24"/>
          <w:szCs w:val="24"/>
          <w:shd w:val="clear" w:color="auto" w:fill="FFFFFF"/>
        </w:rPr>
        <w:t>individual-level analysis of the 2016 referendum vote." </w:t>
      </w:r>
      <w:r w:rsidRPr="00B208A8">
        <w:rPr>
          <w:rFonts w:ascii="Times New Roman" w:hAnsi="Times New Roman" w:cs="Times New Roman"/>
          <w:i/>
          <w:iCs/>
          <w:color w:val="222222"/>
          <w:sz w:val="24"/>
          <w:szCs w:val="24"/>
          <w:shd w:val="clear" w:color="auto" w:fill="FFFFFF"/>
        </w:rPr>
        <w:t>Parliamentary Affairs</w:t>
      </w:r>
      <w:r w:rsidRPr="00B208A8">
        <w:rPr>
          <w:rFonts w:ascii="Times New Roman" w:hAnsi="Times New Roman" w:cs="Times New Roman"/>
          <w:color w:val="222222"/>
          <w:sz w:val="24"/>
          <w:szCs w:val="24"/>
          <w:shd w:val="clear" w:color="auto" w:fill="FFFFFF"/>
        </w:rPr>
        <w:t> 70, no. 3 (2017): 439-464.</w:t>
      </w:r>
    </w:p>
    <w:p w:rsidR="0003050D" w:rsidRPr="00B208A8" w:rsidRDefault="0003050D" w:rsidP="00B208A8">
      <w:pPr>
        <w:spacing w:after="0" w:line="480" w:lineRule="auto"/>
        <w:ind w:firstLine="720"/>
        <w:rPr>
          <w:rFonts w:ascii="Times New Roman" w:eastAsia="Times New Roman" w:hAnsi="Times New Roman" w:cs="Times New Roman"/>
          <w:sz w:val="24"/>
          <w:szCs w:val="24"/>
        </w:rPr>
      </w:pPr>
    </w:p>
    <w:sectPr w:rsidR="0003050D" w:rsidRPr="00B208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74D" w:rsidRDefault="0012174D">
      <w:pPr>
        <w:spacing w:after="0" w:line="240" w:lineRule="auto"/>
      </w:pPr>
      <w:r>
        <w:separator/>
      </w:r>
    </w:p>
  </w:endnote>
  <w:endnote w:type="continuationSeparator" w:id="0">
    <w:p w:rsidR="0012174D" w:rsidRDefault="00121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74D" w:rsidRDefault="0012174D">
      <w:pPr>
        <w:spacing w:after="0" w:line="240" w:lineRule="auto"/>
      </w:pPr>
      <w:r>
        <w:separator/>
      </w:r>
    </w:p>
  </w:footnote>
  <w:footnote w:type="continuationSeparator" w:id="0">
    <w:p w:rsidR="0012174D" w:rsidRDefault="001217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25450301"/>
      <w:docPartObj>
        <w:docPartGallery w:val="Page Numbers (Top of Page)"/>
        <w:docPartUnique/>
      </w:docPartObj>
    </w:sdtPr>
    <w:sdtEndPr>
      <w:rPr>
        <w:rFonts w:asciiTheme="minorHAnsi" w:hAnsiTheme="minorHAnsi" w:cstheme="minorBidi"/>
        <w:noProof/>
        <w:sz w:val="22"/>
        <w:szCs w:val="22"/>
      </w:rPr>
    </w:sdtEndPr>
    <w:sdtContent>
      <w:p w:rsidR="00B208A8" w:rsidRDefault="0012174D" w:rsidP="00B208A8">
        <w:pPr>
          <w:pStyle w:val="Header"/>
          <w:spacing w:line="480" w:lineRule="auto"/>
          <w:jc w:val="right"/>
        </w:pPr>
        <w:r w:rsidRPr="00B208A8">
          <w:rPr>
            <w:rFonts w:ascii="Times New Roman" w:hAnsi="Times New Roman" w:cs="Times New Roman"/>
            <w:sz w:val="24"/>
            <w:szCs w:val="24"/>
          </w:rPr>
          <w:t xml:space="preserve">Running Head: </w:t>
        </w:r>
        <w:r w:rsidRPr="00B208A8">
          <w:rPr>
            <w:rFonts w:ascii="Times New Roman" w:eastAsia="Times New Roman" w:hAnsi="Times New Roman" w:cs="Times New Roman"/>
            <w:sz w:val="24"/>
            <w:szCs w:val="24"/>
          </w:rPr>
          <w:t>Why Brexit referendum was passed in Britain?</w:t>
        </w:r>
        <w:r>
          <w:rPr>
            <w:rFonts w:ascii="Times New Roman" w:eastAsia="Times New Roman" w:hAnsi="Times New Roman" w:cs="Times New Roman"/>
            <w:sz w:val="24"/>
            <w:szCs w:val="24"/>
          </w:rPr>
          <w:t xml:space="preserve">                                                     </w:t>
        </w:r>
        <w:r>
          <w:fldChar w:fldCharType="begin"/>
        </w:r>
        <w:r>
          <w:instrText xml:space="preserve"> PAGE   \* MERGEFORMAT </w:instrText>
        </w:r>
        <w:r>
          <w:fldChar w:fldCharType="separate"/>
        </w:r>
        <w:r w:rsidR="00BE3227">
          <w:rPr>
            <w:noProof/>
          </w:rPr>
          <w:t>10</w:t>
        </w:r>
        <w:r>
          <w:rPr>
            <w:noProof/>
          </w:rPr>
          <w:fldChar w:fldCharType="end"/>
        </w:r>
      </w:p>
    </w:sdtContent>
  </w:sdt>
  <w:p w:rsidR="00B208A8" w:rsidRDefault="00B208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3A5"/>
    <w:rsid w:val="0003050D"/>
    <w:rsid w:val="000B69E1"/>
    <w:rsid w:val="000D0A65"/>
    <w:rsid w:val="00115D74"/>
    <w:rsid w:val="0012174D"/>
    <w:rsid w:val="001409E9"/>
    <w:rsid w:val="00146124"/>
    <w:rsid w:val="001A1686"/>
    <w:rsid w:val="001E61EA"/>
    <w:rsid w:val="001F45DD"/>
    <w:rsid w:val="00316A46"/>
    <w:rsid w:val="0036403A"/>
    <w:rsid w:val="00364B17"/>
    <w:rsid w:val="005504B9"/>
    <w:rsid w:val="00573CA7"/>
    <w:rsid w:val="005807BB"/>
    <w:rsid w:val="00587DA5"/>
    <w:rsid w:val="0064234E"/>
    <w:rsid w:val="006A0C0A"/>
    <w:rsid w:val="007D3509"/>
    <w:rsid w:val="0085160C"/>
    <w:rsid w:val="008562A0"/>
    <w:rsid w:val="00A12C77"/>
    <w:rsid w:val="00A943A5"/>
    <w:rsid w:val="00AB0756"/>
    <w:rsid w:val="00B03CE8"/>
    <w:rsid w:val="00B208A8"/>
    <w:rsid w:val="00B65BE1"/>
    <w:rsid w:val="00BA242D"/>
    <w:rsid w:val="00BD3C21"/>
    <w:rsid w:val="00BE3227"/>
    <w:rsid w:val="00C0502B"/>
    <w:rsid w:val="00C8453B"/>
    <w:rsid w:val="00D2460A"/>
    <w:rsid w:val="00E2173B"/>
    <w:rsid w:val="00E234DF"/>
    <w:rsid w:val="00E351A5"/>
    <w:rsid w:val="00E51145"/>
    <w:rsid w:val="00ED397F"/>
    <w:rsid w:val="00F11012"/>
    <w:rsid w:val="00F7605A"/>
    <w:rsid w:val="00F8305D"/>
    <w:rsid w:val="00FD1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625F03-DF44-459F-808E-D658DDCA1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8A8"/>
  </w:style>
  <w:style w:type="paragraph" w:styleId="Footer">
    <w:name w:val="footer"/>
    <w:basedOn w:val="Normal"/>
    <w:link w:val="FooterChar"/>
    <w:uiPriority w:val="99"/>
    <w:unhideWhenUsed/>
    <w:rsid w:val="00B20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10</Pages>
  <Words>2348</Words>
  <Characters>13385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11</cp:revision>
  <dcterms:created xsi:type="dcterms:W3CDTF">2020-11-29T05:49:00Z</dcterms:created>
  <dcterms:modified xsi:type="dcterms:W3CDTF">2020-11-29T12:08:00Z</dcterms:modified>
</cp:coreProperties>
</file>